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38A74" w14:textId="781E3E01" w:rsidR="00BC6916" w:rsidRPr="00DE5B6B" w:rsidRDefault="00BC6916" w:rsidP="009978C8">
      <w:pPr>
        <w:spacing w:after="120"/>
        <w:jc w:val="center"/>
        <w:rPr>
          <w:rFonts w:asciiTheme="majorHAnsi" w:hAnsiTheme="majorHAnsi" w:cs="Gill Sans"/>
          <w:sz w:val="22"/>
          <w:szCs w:val="22"/>
        </w:rPr>
      </w:pPr>
      <w:r w:rsidRPr="00DE5B6B">
        <w:rPr>
          <w:rFonts w:asciiTheme="majorHAnsi" w:hAnsiTheme="majorHAnsi" w:cs="Gill Sans"/>
          <w:sz w:val="22"/>
          <w:szCs w:val="22"/>
        </w:rPr>
        <w:t>Virgin Islands Department of Education</w:t>
      </w:r>
      <w:r w:rsidR="003C4671">
        <w:rPr>
          <w:rFonts w:asciiTheme="majorHAnsi" w:hAnsiTheme="majorHAnsi" w:cs="Gill Sans"/>
          <w:sz w:val="22"/>
          <w:szCs w:val="22"/>
        </w:rPr>
        <w:t xml:space="preserve"> (VIDE)</w:t>
      </w:r>
    </w:p>
    <w:p w14:paraId="1EB32E67" w14:textId="77777777" w:rsidR="00BC6916" w:rsidRPr="00DE5B6B" w:rsidRDefault="00BC6916" w:rsidP="009978C8">
      <w:pPr>
        <w:spacing w:after="120"/>
        <w:jc w:val="center"/>
        <w:rPr>
          <w:rFonts w:asciiTheme="majorHAnsi" w:hAnsiTheme="majorHAnsi" w:cs="Gill Sans"/>
          <w:b/>
          <w:sz w:val="22"/>
          <w:szCs w:val="22"/>
        </w:rPr>
      </w:pPr>
      <w:r w:rsidRPr="00DE5B6B">
        <w:rPr>
          <w:rFonts w:asciiTheme="majorHAnsi" w:hAnsiTheme="majorHAnsi" w:cs="Gill Sans"/>
          <w:b/>
          <w:sz w:val="22"/>
          <w:szCs w:val="22"/>
        </w:rPr>
        <w:t>Personalized Learning Academy</w:t>
      </w:r>
    </w:p>
    <w:p w14:paraId="5B07E9FA" w14:textId="2EEA9336" w:rsidR="00BC6916" w:rsidRPr="00DE5B6B" w:rsidRDefault="00BC6916" w:rsidP="009978C8">
      <w:pPr>
        <w:spacing w:after="120"/>
        <w:jc w:val="center"/>
        <w:rPr>
          <w:rFonts w:asciiTheme="majorHAnsi" w:hAnsiTheme="majorHAnsi" w:cs="Gill Sans"/>
          <w:sz w:val="22"/>
          <w:szCs w:val="22"/>
        </w:rPr>
      </w:pPr>
      <w:r w:rsidRPr="00DE5B6B">
        <w:rPr>
          <w:rFonts w:asciiTheme="majorHAnsi" w:hAnsiTheme="majorHAnsi" w:cs="Gill Sans"/>
          <w:sz w:val="22"/>
          <w:szCs w:val="22"/>
        </w:rPr>
        <w:t>Center on Innovations in Learning</w:t>
      </w:r>
      <w:r w:rsidR="003C4671">
        <w:rPr>
          <w:rFonts w:asciiTheme="majorHAnsi" w:hAnsiTheme="majorHAnsi" w:cs="Gill Sans"/>
          <w:sz w:val="22"/>
          <w:szCs w:val="22"/>
        </w:rPr>
        <w:t xml:space="preserve"> (CIL)</w:t>
      </w:r>
    </w:p>
    <w:p w14:paraId="59A7FD60" w14:textId="3B3D9FD4" w:rsidR="00BC6916" w:rsidRPr="00DE5B6B" w:rsidRDefault="00BC6916" w:rsidP="00BC6916">
      <w:pPr>
        <w:jc w:val="center"/>
        <w:rPr>
          <w:rFonts w:asciiTheme="majorHAnsi" w:hAnsiTheme="majorHAnsi" w:cs="Gill Sans"/>
          <w:sz w:val="22"/>
          <w:szCs w:val="22"/>
        </w:rPr>
      </w:pPr>
      <w:r w:rsidRPr="00DE5B6B">
        <w:rPr>
          <w:rFonts w:asciiTheme="majorHAnsi" w:hAnsiTheme="majorHAnsi" w:cs="Gill Sans"/>
          <w:sz w:val="22"/>
          <w:szCs w:val="22"/>
        </w:rPr>
        <w:t>Florida &amp; Islands Comprehensive Center</w:t>
      </w:r>
      <w:r w:rsidR="003C4671">
        <w:rPr>
          <w:rFonts w:asciiTheme="majorHAnsi" w:hAnsiTheme="majorHAnsi" w:cs="Gill Sans"/>
          <w:sz w:val="22"/>
          <w:szCs w:val="22"/>
        </w:rPr>
        <w:t xml:space="preserve"> (FLICC)</w:t>
      </w:r>
    </w:p>
    <w:p w14:paraId="6D668413" w14:textId="77777777" w:rsidR="009978C8" w:rsidRPr="00DE5B6B" w:rsidRDefault="009978C8" w:rsidP="00BC6916">
      <w:pPr>
        <w:jc w:val="center"/>
        <w:rPr>
          <w:rFonts w:asciiTheme="majorHAnsi" w:hAnsiTheme="majorHAnsi" w:cs="Gill Sans"/>
          <w:sz w:val="22"/>
          <w:szCs w:val="22"/>
        </w:rPr>
      </w:pPr>
    </w:p>
    <w:p w14:paraId="2F7DCE4E" w14:textId="77777777" w:rsidR="00BC6916" w:rsidRPr="00DE5B6B" w:rsidRDefault="00BC6916">
      <w:pPr>
        <w:rPr>
          <w:rFonts w:asciiTheme="majorHAnsi" w:hAnsiTheme="majorHAnsi" w:cs="Gill Sans"/>
          <w:sz w:val="22"/>
          <w:szCs w:val="22"/>
        </w:rPr>
      </w:pPr>
    </w:p>
    <w:p w14:paraId="086054CA" w14:textId="77777777" w:rsidR="00BC6916" w:rsidRPr="00DE5B6B" w:rsidRDefault="00BC6916" w:rsidP="00BC6916">
      <w:pPr>
        <w:ind w:left="360" w:right="360"/>
        <w:jc w:val="both"/>
        <w:rPr>
          <w:rFonts w:asciiTheme="majorHAnsi" w:hAnsiTheme="majorHAnsi" w:cs="Gill Sans"/>
          <w:sz w:val="22"/>
          <w:szCs w:val="22"/>
        </w:rPr>
      </w:pPr>
      <w:r w:rsidRPr="00DE5B6B">
        <w:rPr>
          <w:rFonts w:asciiTheme="majorHAnsi" w:hAnsiTheme="majorHAnsi" w:cs="Gill Sans"/>
          <w:sz w:val="22"/>
          <w:szCs w:val="22"/>
        </w:rPr>
        <w:t>The Virgin Islands Department of Education’s Strategic Direction calls for personalized learning in several ways. VIDE’s vision states that VIDE “embraces ALL students and empowers them to achieve their fullest potential.” VIDE’s expressed mission is to provide a “safe and nurturing environment, high quality instruction, and continuous supports so ALL students succeed in college and careers as citizens in a globally diverse world.” VIDE’s value statement says: “The VIDE believes our students are the nucleus of everything we do, and through high quality instruction, ALL students achieve their fullest potential.” All of this language points to an education system that focuses on the achievement and growth of each, individual student in a personal way. More specifically, VIDE’s goals and strategies are peppered with endorsements for a personalized approach to education.</w:t>
      </w:r>
    </w:p>
    <w:p w14:paraId="72A183AD" w14:textId="77777777" w:rsidR="00BC6916" w:rsidRPr="00DE5B6B" w:rsidRDefault="00BC6916">
      <w:pPr>
        <w:rPr>
          <w:rFonts w:asciiTheme="majorHAnsi" w:hAnsiTheme="majorHAnsi" w:cs="Gill Sans"/>
          <w:sz w:val="22"/>
          <w:szCs w:val="22"/>
        </w:rPr>
      </w:pPr>
    </w:p>
    <w:p w14:paraId="394569D3" w14:textId="77777777" w:rsidR="0039375A" w:rsidRPr="00DE5B6B" w:rsidRDefault="0039375A" w:rsidP="0039375A">
      <w:pPr>
        <w:rPr>
          <w:rFonts w:asciiTheme="majorHAnsi" w:hAnsiTheme="majorHAnsi" w:cs="Gill Sans"/>
          <w:sz w:val="22"/>
          <w:szCs w:val="22"/>
        </w:rPr>
      </w:pPr>
      <w:r w:rsidRPr="00DE5B6B">
        <w:rPr>
          <w:rFonts w:asciiTheme="majorHAnsi" w:hAnsiTheme="majorHAnsi" w:cs="Gill Sans"/>
          <w:b/>
          <w:sz w:val="22"/>
          <w:szCs w:val="22"/>
        </w:rPr>
        <w:t>Purpose</w:t>
      </w:r>
      <w:r w:rsidRPr="00DE5B6B">
        <w:rPr>
          <w:rFonts w:asciiTheme="majorHAnsi" w:hAnsiTheme="majorHAnsi" w:cs="Gill Sans"/>
          <w:sz w:val="22"/>
          <w:szCs w:val="22"/>
        </w:rPr>
        <w:t>: The purpose of the Personalized Learning Academy in the Virgin Islands is to enhance the quality and effectiveness of teachers’ lesson designs and engagement of students and families in order to improve student learning.</w:t>
      </w:r>
    </w:p>
    <w:p w14:paraId="36F9A5BC" w14:textId="77777777" w:rsidR="000C0239" w:rsidRPr="00DE5B6B" w:rsidRDefault="000C0239" w:rsidP="0039375A">
      <w:pPr>
        <w:rPr>
          <w:rFonts w:asciiTheme="majorHAnsi" w:hAnsiTheme="majorHAnsi" w:cs="Gill Sans"/>
          <w:sz w:val="22"/>
          <w:szCs w:val="22"/>
        </w:rPr>
      </w:pPr>
    </w:p>
    <w:p w14:paraId="2257EE39" w14:textId="4F0F3E7B" w:rsidR="000C0239" w:rsidRPr="00DE5B6B" w:rsidRDefault="00407216" w:rsidP="000C0239">
      <w:pPr>
        <w:rPr>
          <w:rFonts w:asciiTheme="majorHAnsi" w:hAnsiTheme="majorHAnsi" w:cs="Gill Sans"/>
          <w:b/>
          <w:sz w:val="22"/>
          <w:szCs w:val="22"/>
        </w:rPr>
      </w:pPr>
      <w:r>
        <w:rPr>
          <w:rFonts w:asciiTheme="majorHAnsi" w:hAnsiTheme="majorHAnsi" w:cs="Gill Sans"/>
          <w:b/>
          <w:sz w:val="22"/>
          <w:szCs w:val="22"/>
        </w:rPr>
        <w:t>Objectives</w:t>
      </w:r>
      <w:r w:rsidR="00DE5B6B" w:rsidRPr="00DE5B6B">
        <w:rPr>
          <w:rFonts w:asciiTheme="majorHAnsi" w:hAnsiTheme="majorHAnsi" w:cs="Gill Sans"/>
          <w:b/>
          <w:sz w:val="22"/>
          <w:szCs w:val="22"/>
        </w:rPr>
        <w:t xml:space="preserve"> for School Year 2016-17</w:t>
      </w:r>
    </w:p>
    <w:p w14:paraId="225ABAC7" w14:textId="21DEE00D" w:rsidR="000C0239" w:rsidRPr="00DE5B6B" w:rsidRDefault="00DE5B6B" w:rsidP="00DE5B6B">
      <w:pPr>
        <w:spacing w:before="120" w:after="120"/>
        <w:rPr>
          <w:rFonts w:asciiTheme="majorHAnsi" w:hAnsiTheme="majorHAnsi" w:cs="Gill Sans"/>
          <w:sz w:val="22"/>
          <w:szCs w:val="22"/>
          <w:u w:val="single"/>
        </w:rPr>
      </w:pPr>
      <w:r w:rsidRPr="00DE5B6B">
        <w:rPr>
          <w:rFonts w:asciiTheme="majorHAnsi" w:hAnsiTheme="majorHAnsi" w:cs="Gill Sans"/>
          <w:sz w:val="22"/>
          <w:szCs w:val="22"/>
          <w:u w:val="single"/>
        </w:rPr>
        <w:t xml:space="preserve">Understanding </w:t>
      </w:r>
      <w:r w:rsidR="000C0239" w:rsidRPr="00DE5B6B">
        <w:rPr>
          <w:rFonts w:asciiTheme="majorHAnsi" w:hAnsiTheme="majorHAnsi" w:cs="Gill Sans"/>
          <w:sz w:val="22"/>
          <w:szCs w:val="22"/>
          <w:u w:val="single"/>
        </w:rPr>
        <w:t>Personalized Learning</w:t>
      </w:r>
    </w:p>
    <w:p w14:paraId="0DBC355E" w14:textId="0F3DA438" w:rsidR="000C0239" w:rsidRPr="00DE5B6B" w:rsidRDefault="000C0239" w:rsidP="000C0239">
      <w:pPr>
        <w:numPr>
          <w:ilvl w:val="0"/>
          <w:numId w:val="2"/>
        </w:numPr>
        <w:rPr>
          <w:rFonts w:asciiTheme="majorHAnsi" w:hAnsiTheme="majorHAnsi" w:cs="Gill Sans"/>
          <w:sz w:val="22"/>
          <w:szCs w:val="22"/>
          <w:u w:val="single"/>
        </w:rPr>
      </w:pPr>
      <w:r w:rsidRPr="00DE5B6B">
        <w:rPr>
          <w:rFonts w:asciiTheme="majorHAnsi" w:hAnsiTheme="majorHAnsi" w:cs="Gill Sans"/>
          <w:sz w:val="22"/>
          <w:szCs w:val="22"/>
        </w:rPr>
        <w:t xml:space="preserve">Every teacher in </w:t>
      </w:r>
      <w:r w:rsidR="00257834" w:rsidRPr="00DE5B6B">
        <w:rPr>
          <w:rFonts w:asciiTheme="majorHAnsi" w:hAnsiTheme="majorHAnsi" w:cs="Gill Sans"/>
          <w:sz w:val="22"/>
          <w:szCs w:val="22"/>
        </w:rPr>
        <w:t>the district</w:t>
      </w:r>
      <w:r w:rsidRPr="00DE5B6B">
        <w:rPr>
          <w:rFonts w:asciiTheme="majorHAnsi" w:hAnsiTheme="majorHAnsi" w:cs="Gill Sans"/>
          <w:sz w:val="22"/>
          <w:szCs w:val="22"/>
        </w:rPr>
        <w:t xml:space="preserve"> will understand personalized learning</w:t>
      </w:r>
      <w:r w:rsidR="0020037A">
        <w:rPr>
          <w:rFonts w:asciiTheme="majorHAnsi" w:hAnsiTheme="majorHAnsi" w:cs="Gill Sans"/>
          <w:sz w:val="22"/>
          <w:szCs w:val="22"/>
        </w:rPr>
        <w:t xml:space="preserve"> and the components that support it</w:t>
      </w:r>
      <w:r w:rsidRPr="00DE5B6B">
        <w:rPr>
          <w:rFonts w:asciiTheme="majorHAnsi" w:hAnsiTheme="majorHAnsi" w:cs="Gill Sans"/>
          <w:sz w:val="22"/>
          <w:szCs w:val="22"/>
        </w:rPr>
        <w:t>, the research behind it, and the instructional practices necessary to implement it.</w:t>
      </w:r>
    </w:p>
    <w:p w14:paraId="08581F29" w14:textId="06C9555C" w:rsidR="000C0239" w:rsidRDefault="000C0239" w:rsidP="00DE5B6B">
      <w:pPr>
        <w:spacing w:before="120" w:after="120"/>
        <w:rPr>
          <w:rFonts w:asciiTheme="majorHAnsi" w:hAnsiTheme="majorHAnsi" w:cs="Gill Sans"/>
          <w:sz w:val="22"/>
          <w:szCs w:val="22"/>
          <w:u w:val="single"/>
        </w:rPr>
      </w:pPr>
      <w:r w:rsidRPr="00DE5B6B">
        <w:rPr>
          <w:rFonts w:asciiTheme="majorHAnsi" w:hAnsiTheme="majorHAnsi" w:cs="Gill Sans"/>
          <w:sz w:val="22"/>
          <w:szCs w:val="22"/>
          <w:u w:val="single"/>
        </w:rPr>
        <w:t>Implementi</w:t>
      </w:r>
      <w:r w:rsidR="00DE5B6B" w:rsidRPr="00DE5B6B">
        <w:rPr>
          <w:rFonts w:asciiTheme="majorHAnsi" w:hAnsiTheme="majorHAnsi" w:cs="Gill Sans"/>
          <w:sz w:val="22"/>
          <w:szCs w:val="22"/>
          <w:u w:val="single"/>
        </w:rPr>
        <w:t>ng</w:t>
      </w:r>
      <w:r w:rsidR="00FB7D85">
        <w:rPr>
          <w:rFonts w:asciiTheme="majorHAnsi" w:hAnsiTheme="majorHAnsi" w:cs="Gill Sans"/>
          <w:sz w:val="22"/>
          <w:szCs w:val="22"/>
          <w:u w:val="single"/>
        </w:rPr>
        <w:t xml:space="preserve"> </w:t>
      </w:r>
      <w:r w:rsidRPr="00DE5B6B">
        <w:rPr>
          <w:rFonts w:asciiTheme="majorHAnsi" w:hAnsiTheme="majorHAnsi" w:cs="Gill Sans"/>
          <w:sz w:val="22"/>
          <w:szCs w:val="22"/>
          <w:u w:val="single"/>
        </w:rPr>
        <w:t xml:space="preserve">Lessons </w:t>
      </w:r>
      <w:r w:rsidR="00DE5B6B" w:rsidRPr="00DE5B6B">
        <w:rPr>
          <w:rFonts w:asciiTheme="majorHAnsi" w:hAnsiTheme="majorHAnsi" w:cs="Gill Sans"/>
          <w:sz w:val="22"/>
          <w:szCs w:val="22"/>
          <w:u w:val="single"/>
        </w:rPr>
        <w:t>Including Personaliz</w:t>
      </w:r>
      <w:r w:rsidR="006C62AA">
        <w:rPr>
          <w:rFonts w:asciiTheme="majorHAnsi" w:hAnsiTheme="majorHAnsi" w:cs="Gill Sans"/>
          <w:sz w:val="22"/>
          <w:szCs w:val="22"/>
          <w:u w:val="single"/>
        </w:rPr>
        <w:t>ation</w:t>
      </w:r>
      <w:r w:rsidR="00DE5B6B" w:rsidRPr="00DE5B6B">
        <w:rPr>
          <w:rFonts w:asciiTheme="majorHAnsi" w:hAnsiTheme="majorHAnsi" w:cs="Gill Sans"/>
          <w:sz w:val="22"/>
          <w:szCs w:val="22"/>
          <w:u w:val="single"/>
        </w:rPr>
        <w:t xml:space="preserve"> Strategies</w:t>
      </w:r>
      <w:r w:rsidR="00FB7D85">
        <w:rPr>
          <w:rFonts w:asciiTheme="majorHAnsi" w:hAnsiTheme="majorHAnsi" w:cs="Gill Sans"/>
          <w:sz w:val="22"/>
          <w:szCs w:val="22"/>
          <w:u w:val="single"/>
        </w:rPr>
        <w:t xml:space="preserve"> and </w:t>
      </w:r>
      <w:r w:rsidR="006C62AA">
        <w:rPr>
          <w:rFonts w:asciiTheme="majorHAnsi" w:hAnsiTheme="majorHAnsi" w:cs="Gill Sans"/>
          <w:sz w:val="22"/>
          <w:szCs w:val="22"/>
          <w:u w:val="single"/>
        </w:rPr>
        <w:t xml:space="preserve">Personal Competency </w:t>
      </w:r>
      <w:r w:rsidR="00FB7D85">
        <w:rPr>
          <w:rFonts w:asciiTheme="majorHAnsi" w:hAnsiTheme="majorHAnsi" w:cs="Gill Sans"/>
          <w:sz w:val="22"/>
          <w:szCs w:val="22"/>
          <w:u w:val="single"/>
        </w:rPr>
        <w:t>Indicators</w:t>
      </w:r>
    </w:p>
    <w:p w14:paraId="385F3EB6" w14:textId="3E04262C" w:rsidR="00257834" w:rsidRPr="003606F9" w:rsidRDefault="000C0239" w:rsidP="003606F9">
      <w:pPr>
        <w:pStyle w:val="ListParagraph"/>
        <w:numPr>
          <w:ilvl w:val="0"/>
          <w:numId w:val="2"/>
        </w:numPr>
        <w:spacing w:before="120" w:after="120"/>
        <w:rPr>
          <w:rFonts w:asciiTheme="majorHAnsi" w:hAnsiTheme="majorHAnsi" w:cs="Gill Sans"/>
          <w:u w:val="single"/>
        </w:rPr>
      </w:pPr>
      <w:r w:rsidRPr="003606F9">
        <w:rPr>
          <w:rFonts w:asciiTheme="majorHAnsi" w:hAnsiTheme="majorHAnsi" w:cs="Gill Sans"/>
        </w:rPr>
        <w:t xml:space="preserve">Every teacher </w:t>
      </w:r>
      <w:r w:rsidR="0020037A" w:rsidRPr="003606F9">
        <w:rPr>
          <w:rFonts w:asciiTheme="majorHAnsi" w:hAnsiTheme="majorHAnsi" w:cs="Gill Sans"/>
        </w:rPr>
        <w:t xml:space="preserve">in the district </w:t>
      </w:r>
      <w:r w:rsidRPr="003606F9">
        <w:rPr>
          <w:rFonts w:asciiTheme="majorHAnsi" w:hAnsiTheme="majorHAnsi" w:cs="Gill Sans"/>
        </w:rPr>
        <w:t xml:space="preserve">will </w:t>
      </w:r>
      <w:r w:rsidRPr="003606F9">
        <w:rPr>
          <w:rFonts w:asciiTheme="majorHAnsi" w:hAnsiTheme="majorHAnsi" w:cs="Gill Sans"/>
          <w:u w:val="single"/>
        </w:rPr>
        <w:t>create</w:t>
      </w:r>
      <w:r w:rsidR="002F61FA">
        <w:rPr>
          <w:rFonts w:asciiTheme="majorHAnsi" w:hAnsiTheme="majorHAnsi" w:cs="Gill Sans"/>
        </w:rPr>
        <w:t>,</w:t>
      </w:r>
      <w:r w:rsidR="006C62AA">
        <w:rPr>
          <w:rFonts w:asciiTheme="majorHAnsi" w:hAnsiTheme="majorHAnsi" w:cs="Gill Sans"/>
        </w:rPr>
        <w:t xml:space="preserve"> (with feedback),</w:t>
      </w:r>
      <w:r w:rsidRPr="003606F9">
        <w:rPr>
          <w:rFonts w:asciiTheme="majorHAnsi" w:hAnsiTheme="majorHAnsi" w:cs="Gill Sans"/>
        </w:rPr>
        <w:t xml:space="preserve"> </w:t>
      </w:r>
      <w:r w:rsidR="002F61FA" w:rsidRPr="002F61FA">
        <w:rPr>
          <w:rFonts w:asciiTheme="majorHAnsi" w:hAnsiTheme="majorHAnsi" w:cs="Gill Sans"/>
          <w:u w:val="single"/>
        </w:rPr>
        <w:t>teach</w:t>
      </w:r>
      <w:r w:rsidRPr="003606F9">
        <w:rPr>
          <w:rFonts w:asciiTheme="majorHAnsi" w:hAnsiTheme="majorHAnsi" w:cs="Gill Sans"/>
        </w:rPr>
        <w:t xml:space="preserve">, and </w:t>
      </w:r>
      <w:r w:rsidRPr="003606F9">
        <w:rPr>
          <w:rFonts w:asciiTheme="majorHAnsi" w:hAnsiTheme="majorHAnsi" w:cs="Gill Sans"/>
          <w:u w:val="single"/>
        </w:rPr>
        <w:t>ref</w:t>
      </w:r>
      <w:r w:rsidR="004D3576" w:rsidRPr="003606F9">
        <w:rPr>
          <w:rFonts w:asciiTheme="majorHAnsi" w:hAnsiTheme="majorHAnsi" w:cs="Gill Sans"/>
          <w:u w:val="single"/>
        </w:rPr>
        <w:t xml:space="preserve">lect </w:t>
      </w:r>
      <w:r w:rsidR="004D3576" w:rsidRPr="003606F9">
        <w:rPr>
          <w:rFonts w:asciiTheme="majorHAnsi" w:hAnsiTheme="majorHAnsi" w:cs="Gill Sans"/>
        </w:rPr>
        <w:t xml:space="preserve">on a </w:t>
      </w:r>
      <w:r w:rsidR="004D3576" w:rsidRPr="003606F9">
        <w:rPr>
          <w:rFonts w:asciiTheme="majorHAnsi" w:hAnsiTheme="majorHAnsi" w:cs="Gill Sans"/>
          <w:i/>
        </w:rPr>
        <w:t>minimum</w:t>
      </w:r>
      <w:r w:rsidR="00BC7B8A" w:rsidRPr="003606F9">
        <w:rPr>
          <w:rFonts w:asciiTheme="majorHAnsi" w:hAnsiTheme="majorHAnsi" w:cs="Gill Sans"/>
        </w:rPr>
        <w:t xml:space="preserve"> of </w:t>
      </w:r>
      <w:r w:rsidR="005135A7" w:rsidRPr="003606F9">
        <w:rPr>
          <w:rFonts w:asciiTheme="majorHAnsi" w:hAnsiTheme="majorHAnsi" w:cs="Gill Sans"/>
        </w:rPr>
        <w:t>3</w:t>
      </w:r>
      <w:r w:rsidRPr="003606F9">
        <w:rPr>
          <w:rFonts w:asciiTheme="majorHAnsi" w:hAnsiTheme="majorHAnsi" w:cs="Gill Sans"/>
        </w:rPr>
        <w:t xml:space="preserve"> lessons </w:t>
      </w:r>
      <w:r w:rsidR="00257834" w:rsidRPr="003606F9">
        <w:rPr>
          <w:rFonts w:asciiTheme="majorHAnsi" w:hAnsiTheme="majorHAnsi" w:cs="Gill Sans"/>
        </w:rPr>
        <w:t xml:space="preserve">using the online Lesson Design Studio. </w:t>
      </w:r>
      <w:r w:rsidR="0020037A" w:rsidRPr="003606F9">
        <w:rPr>
          <w:rFonts w:asciiTheme="majorHAnsi" w:hAnsiTheme="majorHAnsi" w:cs="Gill Sans"/>
        </w:rPr>
        <w:t>Lessons and post-teaching reflections are entered in Lesson Design Studio.</w:t>
      </w:r>
    </w:p>
    <w:p w14:paraId="41CA26BD" w14:textId="6852C5C7" w:rsidR="00257834" w:rsidRPr="00FE4F30" w:rsidRDefault="003606F9" w:rsidP="00FE4F30">
      <w:pPr>
        <w:pStyle w:val="ListParagraph"/>
        <w:numPr>
          <w:ilvl w:val="0"/>
          <w:numId w:val="17"/>
        </w:numPr>
        <w:rPr>
          <w:rFonts w:asciiTheme="majorHAnsi" w:hAnsiTheme="majorHAnsi" w:cs="Gill Sans"/>
          <w:u w:val="single"/>
        </w:rPr>
      </w:pPr>
      <w:r w:rsidRPr="00FE4F30">
        <w:rPr>
          <w:rFonts w:asciiTheme="majorHAnsi" w:hAnsiTheme="majorHAnsi" w:cs="Gill Sans"/>
          <w:u w:val="single"/>
        </w:rPr>
        <w:t>Create</w:t>
      </w:r>
    </w:p>
    <w:p w14:paraId="4B38F4ED" w14:textId="7A029669" w:rsidR="00DE5B6B" w:rsidRPr="00FE4F30" w:rsidRDefault="00257834" w:rsidP="00FE4F30">
      <w:pPr>
        <w:ind w:left="1440"/>
        <w:rPr>
          <w:rFonts w:asciiTheme="majorHAnsi" w:hAnsiTheme="majorHAnsi" w:cs="Gill Sans"/>
          <w:u w:val="single"/>
        </w:rPr>
      </w:pPr>
      <w:r w:rsidRPr="00FE4F30">
        <w:rPr>
          <w:rFonts w:asciiTheme="majorHAnsi" w:hAnsiTheme="majorHAnsi" w:cs="Gill Sans"/>
        </w:rPr>
        <w:t xml:space="preserve">Each lesson will include one or more of the following Big 3 </w:t>
      </w:r>
      <w:r w:rsidR="000F6491" w:rsidRPr="00FE4F30">
        <w:rPr>
          <w:rFonts w:asciiTheme="majorHAnsi" w:hAnsiTheme="majorHAnsi" w:cs="Gill Sans"/>
        </w:rPr>
        <w:t>personalization s</w:t>
      </w:r>
      <w:r w:rsidRPr="00FE4F30">
        <w:rPr>
          <w:rFonts w:asciiTheme="majorHAnsi" w:hAnsiTheme="majorHAnsi" w:cs="Gill Sans"/>
        </w:rPr>
        <w:t xml:space="preserve">trategies: (a) </w:t>
      </w:r>
      <w:r w:rsidR="0020037A" w:rsidRPr="00FE4F30">
        <w:rPr>
          <w:rFonts w:asciiTheme="majorHAnsi" w:hAnsiTheme="majorHAnsi" w:cs="Gill Sans"/>
        </w:rPr>
        <w:t>Increase Active Student Responding (Choral Response)</w:t>
      </w:r>
      <w:r w:rsidRPr="00FE4F30">
        <w:rPr>
          <w:rFonts w:asciiTheme="majorHAnsi" w:hAnsiTheme="majorHAnsi" w:cs="Gill Sans"/>
        </w:rPr>
        <w:t xml:space="preserve">; (b) </w:t>
      </w:r>
      <w:r w:rsidR="0020037A" w:rsidRPr="00FE4F30">
        <w:rPr>
          <w:rFonts w:asciiTheme="majorHAnsi" w:hAnsiTheme="majorHAnsi" w:cs="Gill Sans"/>
        </w:rPr>
        <w:t>Use Digital Technology to Personalize Learning (Kahoot)</w:t>
      </w:r>
      <w:r w:rsidRPr="00FE4F30">
        <w:rPr>
          <w:rFonts w:asciiTheme="majorHAnsi" w:hAnsiTheme="majorHAnsi" w:cs="Gill Sans"/>
        </w:rPr>
        <w:t xml:space="preserve">; and (c) </w:t>
      </w:r>
      <w:r w:rsidR="0020037A" w:rsidRPr="00FE4F30">
        <w:rPr>
          <w:rFonts w:asciiTheme="majorHAnsi" w:hAnsiTheme="majorHAnsi" w:cs="Gill Sans"/>
        </w:rPr>
        <w:t xml:space="preserve">Students Make Decisions Based on </w:t>
      </w:r>
      <w:r w:rsidRPr="00FE4F30">
        <w:rPr>
          <w:rFonts w:asciiTheme="majorHAnsi" w:hAnsiTheme="majorHAnsi" w:cs="Gill Sans"/>
        </w:rPr>
        <w:t xml:space="preserve">Learning Pictures. </w:t>
      </w:r>
    </w:p>
    <w:p w14:paraId="14873CC3" w14:textId="77777777" w:rsidR="00986885" w:rsidRDefault="006C62AA" w:rsidP="002F61FA">
      <w:pPr>
        <w:spacing w:before="120" w:after="120"/>
        <w:ind w:left="1440"/>
        <w:rPr>
          <w:rFonts w:asciiTheme="majorHAnsi" w:hAnsiTheme="majorHAnsi" w:cs="Gill Sans"/>
          <w:color w:val="000000" w:themeColor="text1"/>
          <w:sz w:val="22"/>
          <w:szCs w:val="22"/>
        </w:rPr>
      </w:pPr>
      <w:r w:rsidRPr="00DE5B6B">
        <w:rPr>
          <w:rFonts w:asciiTheme="majorHAnsi" w:hAnsiTheme="majorHAnsi" w:cs="Gill Sans"/>
          <w:sz w:val="22"/>
          <w:szCs w:val="22"/>
        </w:rPr>
        <w:t xml:space="preserve">Every teacher will provide </w:t>
      </w:r>
      <w:r w:rsidRPr="00197C92">
        <w:rPr>
          <w:rFonts w:asciiTheme="majorHAnsi" w:hAnsiTheme="majorHAnsi" w:cs="Gill Sans"/>
          <w:sz w:val="22"/>
          <w:szCs w:val="22"/>
          <w:u w:val="single"/>
        </w:rPr>
        <w:t xml:space="preserve">peer </w:t>
      </w:r>
      <w:r>
        <w:rPr>
          <w:rFonts w:asciiTheme="majorHAnsi" w:hAnsiTheme="majorHAnsi" w:cs="Gill Sans"/>
          <w:sz w:val="22"/>
          <w:szCs w:val="22"/>
          <w:u w:val="single"/>
        </w:rPr>
        <w:t>feedback</w:t>
      </w:r>
      <w:r w:rsidRPr="00197C92">
        <w:rPr>
          <w:rFonts w:asciiTheme="majorHAnsi" w:hAnsiTheme="majorHAnsi" w:cs="Gill Sans"/>
          <w:sz w:val="22"/>
          <w:szCs w:val="22"/>
          <w:u w:val="single"/>
        </w:rPr>
        <w:t xml:space="preserve"> for at least one lesson design</w:t>
      </w:r>
      <w:r w:rsidRPr="00DE5B6B">
        <w:rPr>
          <w:rFonts w:asciiTheme="majorHAnsi" w:hAnsiTheme="majorHAnsi" w:cs="Gill Sans"/>
          <w:sz w:val="22"/>
          <w:szCs w:val="22"/>
        </w:rPr>
        <w:t xml:space="preserve"> of </w:t>
      </w:r>
      <w:r>
        <w:rPr>
          <w:rFonts w:asciiTheme="majorHAnsi" w:hAnsiTheme="majorHAnsi" w:cs="Gill Sans"/>
          <w:sz w:val="22"/>
          <w:szCs w:val="22"/>
        </w:rPr>
        <w:t>an</w:t>
      </w:r>
      <w:r w:rsidRPr="00DE5B6B">
        <w:rPr>
          <w:rFonts w:asciiTheme="majorHAnsi" w:hAnsiTheme="majorHAnsi" w:cs="Gill Sans"/>
          <w:sz w:val="22"/>
          <w:szCs w:val="22"/>
        </w:rPr>
        <w:t xml:space="preserve">other teacher and share </w:t>
      </w:r>
      <w:r>
        <w:rPr>
          <w:rFonts w:asciiTheme="majorHAnsi" w:hAnsiTheme="majorHAnsi" w:cs="Gill Sans"/>
          <w:sz w:val="22"/>
          <w:szCs w:val="22"/>
        </w:rPr>
        <w:t>it</w:t>
      </w:r>
      <w:r w:rsidRPr="00DE5B6B">
        <w:rPr>
          <w:rFonts w:asciiTheme="majorHAnsi" w:hAnsiTheme="majorHAnsi" w:cs="Gill Sans"/>
          <w:sz w:val="22"/>
          <w:szCs w:val="22"/>
        </w:rPr>
        <w:t xml:space="preserve"> with the teacher.</w:t>
      </w:r>
      <w:r w:rsidRPr="00DE5B6B">
        <w:rPr>
          <w:rFonts w:asciiTheme="majorHAnsi" w:hAnsiTheme="majorHAnsi" w:cs="Gill Sans"/>
          <w:color w:val="FF0000"/>
          <w:sz w:val="22"/>
          <w:szCs w:val="22"/>
        </w:rPr>
        <w:t xml:space="preserve"> </w:t>
      </w:r>
      <w:r w:rsidRPr="00197C92">
        <w:rPr>
          <w:rFonts w:asciiTheme="majorHAnsi" w:hAnsiTheme="majorHAnsi" w:cs="Gill Sans"/>
          <w:color w:val="000000" w:themeColor="text1"/>
          <w:sz w:val="22"/>
          <w:szCs w:val="22"/>
        </w:rPr>
        <w:t xml:space="preserve">Every teacher will have at least one lesson design reviewed. The </w:t>
      </w:r>
      <w:r>
        <w:rPr>
          <w:rFonts w:asciiTheme="majorHAnsi" w:hAnsiTheme="majorHAnsi" w:cs="Gill Sans"/>
          <w:color w:val="000000" w:themeColor="text1"/>
          <w:sz w:val="22"/>
          <w:szCs w:val="22"/>
        </w:rPr>
        <w:t>feedback</w:t>
      </w:r>
      <w:r w:rsidRPr="00197C92">
        <w:rPr>
          <w:rFonts w:asciiTheme="majorHAnsi" w:hAnsiTheme="majorHAnsi" w:cs="Gill Sans"/>
          <w:color w:val="000000" w:themeColor="text1"/>
          <w:sz w:val="22"/>
          <w:szCs w:val="22"/>
        </w:rPr>
        <w:t xml:space="preserve"> will be recorded on the Peer Feedback Form (paper version) and later saved in the </w:t>
      </w:r>
      <w:r w:rsidR="00986885" w:rsidRPr="00197C92">
        <w:rPr>
          <w:rFonts w:asciiTheme="majorHAnsi" w:hAnsiTheme="majorHAnsi" w:cs="Gill Sans"/>
          <w:color w:val="000000" w:themeColor="text1"/>
          <w:sz w:val="22"/>
          <w:szCs w:val="22"/>
        </w:rPr>
        <w:t>Lesson Design Studio online system.</w:t>
      </w:r>
      <w:r w:rsidR="00986885">
        <w:rPr>
          <w:rFonts w:asciiTheme="majorHAnsi" w:hAnsiTheme="majorHAnsi" w:cs="Gill Sans"/>
          <w:color w:val="000000" w:themeColor="text1"/>
          <w:sz w:val="22"/>
          <w:szCs w:val="22"/>
        </w:rPr>
        <w:t xml:space="preserve"> The purpose of peer feedback is to strengthen each lesson design.</w:t>
      </w:r>
    </w:p>
    <w:p w14:paraId="297A9FCA" w14:textId="0A4589ED" w:rsidR="00986885" w:rsidRPr="002F61FA" w:rsidRDefault="002F61FA" w:rsidP="002F61FA">
      <w:pPr>
        <w:pStyle w:val="ListParagraph"/>
        <w:numPr>
          <w:ilvl w:val="0"/>
          <w:numId w:val="17"/>
        </w:numPr>
        <w:rPr>
          <w:rFonts w:asciiTheme="majorHAnsi" w:hAnsiTheme="majorHAnsi" w:cs="Gill Sans"/>
          <w:u w:val="single"/>
        </w:rPr>
      </w:pPr>
      <w:r w:rsidRPr="002F61FA">
        <w:rPr>
          <w:rFonts w:asciiTheme="majorHAnsi" w:hAnsiTheme="majorHAnsi" w:cs="Gill Sans"/>
          <w:u w:val="single"/>
        </w:rPr>
        <w:t>E</w:t>
      </w:r>
      <w:r w:rsidR="00986885" w:rsidRPr="002F61FA">
        <w:rPr>
          <w:rFonts w:asciiTheme="majorHAnsi" w:hAnsiTheme="majorHAnsi" w:cs="Gill Sans"/>
          <w:u w:val="single"/>
        </w:rPr>
        <w:t>nhance</w:t>
      </w:r>
    </w:p>
    <w:p w14:paraId="7DF2A689" w14:textId="7FBD1AD6" w:rsidR="00986885" w:rsidRPr="00FE4F30" w:rsidRDefault="00986885" w:rsidP="00FE4F30">
      <w:pPr>
        <w:ind w:left="1440"/>
        <w:rPr>
          <w:rFonts w:asciiTheme="majorHAnsi" w:hAnsiTheme="majorHAnsi" w:cs="Gill Sans"/>
          <w:u w:val="single"/>
        </w:rPr>
      </w:pPr>
      <w:r w:rsidRPr="00FE4F30">
        <w:rPr>
          <w:rFonts w:asciiTheme="majorHAnsi" w:hAnsiTheme="majorHAnsi" w:cs="Gill Sans"/>
        </w:rPr>
        <w:t xml:space="preserve">At least </w:t>
      </w:r>
      <w:r w:rsidRPr="00FE4F30">
        <w:rPr>
          <w:rFonts w:asciiTheme="majorHAnsi" w:hAnsiTheme="majorHAnsi" w:cs="Gill Sans"/>
          <w:u w:val="single"/>
        </w:rPr>
        <w:t>one</w:t>
      </w:r>
      <w:r w:rsidRPr="00FE4F30">
        <w:rPr>
          <w:rFonts w:asciiTheme="majorHAnsi" w:hAnsiTheme="majorHAnsi" w:cs="Gill Sans"/>
        </w:rPr>
        <w:t xml:space="preserve"> lesson will be </w:t>
      </w:r>
      <w:r w:rsidRPr="00FE4F30">
        <w:rPr>
          <w:rFonts w:asciiTheme="majorHAnsi" w:hAnsiTheme="majorHAnsi" w:cs="Gill Sans"/>
          <w:u w:val="single"/>
        </w:rPr>
        <w:t>enhanced</w:t>
      </w:r>
      <w:r w:rsidRPr="00FE4F30">
        <w:rPr>
          <w:rFonts w:asciiTheme="majorHAnsi" w:hAnsiTheme="majorHAnsi" w:cs="Gill Sans"/>
        </w:rPr>
        <w:t xml:space="preserve"> in the Lesson Design Studio and will include a personal competency indicator selected from the system’s menu</w:t>
      </w:r>
      <w:r w:rsidR="002F61FA">
        <w:rPr>
          <w:rFonts w:asciiTheme="majorHAnsi" w:hAnsiTheme="majorHAnsi" w:cs="Gill Sans"/>
        </w:rPr>
        <w:t>.</w:t>
      </w:r>
      <w:r w:rsidRPr="00FE4F30">
        <w:rPr>
          <w:rFonts w:asciiTheme="majorHAnsi" w:hAnsiTheme="majorHAnsi" w:cs="Gill Sans"/>
        </w:rPr>
        <w:t xml:space="preserve"> </w:t>
      </w:r>
    </w:p>
    <w:p w14:paraId="1DAD721F" w14:textId="77777777" w:rsidR="00F92815" w:rsidRPr="009C2EA0" w:rsidRDefault="00F92815" w:rsidP="009C2EA0">
      <w:pPr>
        <w:spacing w:before="120"/>
        <w:rPr>
          <w:rFonts w:asciiTheme="majorHAnsi" w:hAnsiTheme="majorHAnsi" w:cs="Gill Sans"/>
          <w:u w:val="single"/>
        </w:rPr>
      </w:pPr>
    </w:p>
    <w:p w14:paraId="2DFB2723" w14:textId="55317905" w:rsidR="0020037A" w:rsidRPr="0020037A" w:rsidRDefault="002F61FA" w:rsidP="00FE4F30">
      <w:pPr>
        <w:pStyle w:val="ListParagraph"/>
        <w:numPr>
          <w:ilvl w:val="0"/>
          <w:numId w:val="17"/>
        </w:numPr>
        <w:spacing w:before="120"/>
        <w:rPr>
          <w:rFonts w:asciiTheme="majorHAnsi" w:hAnsiTheme="majorHAnsi" w:cs="Gill Sans"/>
          <w:u w:val="single"/>
        </w:rPr>
      </w:pPr>
      <w:r>
        <w:rPr>
          <w:rFonts w:asciiTheme="majorHAnsi" w:hAnsiTheme="majorHAnsi" w:cs="Gill Sans"/>
          <w:u w:val="single"/>
        </w:rPr>
        <w:lastRenderedPageBreak/>
        <w:t>Teach</w:t>
      </w:r>
      <w:r w:rsidR="003606F9">
        <w:rPr>
          <w:rFonts w:asciiTheme="majorHAnsi" w:hAnsiTheme="majorHAnsi" w:cs="Gill Sans"/>
          <w:u w:val="single"/>
        </w:rPr>
        <w:t xml:space="preserve"> and Reflect</w:t>
      </w:r>
    </w:p>
    <w:p w14:paraId="51E66C3A" w14:textId="77777777" w:rsidR="003606F9" w:rsidRPr="00FE4F30" w:rsidRDefault="0020037A" w:rsidP="00FE4F30">
      <w:pPr>
        <w:ind w:left="1440"/>
        <w:rPr>
          <w:rFonts w:asciiTheme="majorHAnsi" w:hAnsiTheme="majorHAnsi" w:cs="Gill Sans"/>
        </w:rPr>
      </w:pPr>
      <w:r w:rsidRPr="00FE4F30">
        <w:rPr>
          <w:rFonts w:asciiTheme="majorHAnsi" w:hAnsiTheme="majorHAnsi" w:cs="Gill Sans"/>
        </w:rPr>
        <w:t xml:space="preserve">Teachers will </w:t>
      </w:r>
      <w:r w:rsidRPr="00FE4F30">
        <w:rPr>
          <w:rFonts w:asciiTheme="majorHAnsi" w:hAnsiTheme="majorHAnsi" w:cs="Gill Sans"/>
          <w:u w:val="single"/>
        </w:rPr>
        <w:t>teach their 3 lessons</w:t>
      </w:r>
      <w:r w:rsidR="003606F9" w:rsidRPr="00FE4F30">
        <w:rPr>
          <w:rFonts w:asciiTheme="majorHAnsi" w:hAnsiTheme="majorHAnsi" w:cs="Gill Sans"/>
        </w:rPr>
        <w:t>.</w:t>
      </w:r>
    </w:p>
    <w:p w14:paraId="42B0308A" w14:textId="5A69CEE7" w:rsidR="0020037A" w:rsidRPr="00FE4F30" w:rsidRDefault="003606F9" w:rsidP="00FE4F30">
      <w:pPr>
        <w:ind w:left="1440"/>
        <w:rPr>
          <w:rFonts w:asciiTheme="majorHAnsi" w:hAnsiTheme="majorHAnsi" w:cs="Gill Sans"/>
        </w:rPr>
      </w:pPr>
      <w:r w:rsidRPr="00FE4F30">
        <w:rPr>
          <w:rFonts w:asciiTheme="majorHAnsi" w:hAnsiTheme="majorHAnsi" w:cs="Gill Sans"/>
        </w:rPr>
        <w:t>Teachers will</w:t>
      </w:r>
      <w:r w:rsidR="0020037A" w:rsidRPr="00FE4F30">
        <w:rPr>
          <w:rFonts w:asciiTheme="majorHAnsi" w:hAnsiTheme="majorHAnsi" w:cs="Gill Sans"/>
        </w:rPr>
        <w:t xml:space="preserve"> record reflections in Lesson Design Studio.</w:t>
      </w:r>
    </w:p>
    <w:p w14:paraId="06D12C45" w14:textId="77777777" w:rsidR="0020037A" w:rsidRDefault="0020037A" w:rsidP="0020037A">
      <w:pPr>
        <w:pStyle w:val="ListParagraph"/>
        <w:ind w:left="1440"/>
        <w:rPr>
          <w:rFonts w:asciiTheme="majorHAnsi" w:hAnsiTheme="majorHAnsi" w:cs="Gill Sans"/>
          <w:u w:val="single"/>
        </w:rPr>
      </w:pPr>
    </w:p>
    <w:p w14:paraId="6028A71F" w14:textId="77777777" w:rsidR="002F61FA" w:rsidRDefault="000C0239" w:rsidP="000C0239">
      <w:pPr>
        <w:rPr>
          <w:rFonts w:asciiTheme="majorHAnsi" w:hAnsiTheme="majorHAnsi" w:cs="Gill Sans"/>
          <w:b/>
          <w:sz w:val="22"/>
          <w:szCs w:val="22"/>
        </w:rPr>
      </w:pPr>
      <w:r w:rsidRPr="00DE5B6B">
        <w:rPr>
          <w:rFonts w:asciiTheme="majorHAnsi" w:hAnsiTheme="majorHAnsi" w:cs="Gill Sans"/>
          <w:b/>
          <w:sz w:val="22"/>
          <w:szCs w:val="22"/>
        </w:rPr>
        <w:t>Theory of Action</w:t>
      </w:r>
    </w:p>
    <w:p w14:paraId="0657E4E2" w14:textId="093EDADD" w:rsidR="000C0239" w:rsidRPr="00DE5B6B" w:rsidRDefault="000C0239" w:rsidP="002F61FA">
      <w:pPr>
        <w:spacing w:before="120"/>
        <w:rPr>
          <w:rFonts w:asciiTheme="majorHAnsi" w:hAnsiTheme="majorHAnsi" w:cs="Gill Sans"/>
          <w:b/>
          <w:sz w:val="22"/>
          <w:szCs w:val="22"/>
        </w:rPr>
      </w:pPr>
      <w:r w:rsidRPr="00FB7D85">
        <w:rPr>
          <w:rFonts w:asciiTheme="majorHAnsi" w:hAnsiTheme="majorHAnsi" w:cs="Gill Sans"/>
          <w:b/>
          <w:sz w:val="22"/>
          <w:szCs w:val="22"/>
        </w:rPr>
        <w:t>If</w:t>
      </w:r>
      <w:r w:rsidRPr="00DE5B6B">
        <w:rPr>
          <w:rFonts w:asciiTheme="majorHAnsi" w:hAnsiTheme="majorHAnsi" w:cs="Gill Sans"/>
          <w:sz w:val="22"/>
          <w:szCs w:val="22"/>
        </w:rPr>
        <w:t xml:space="preserve"> we (</w:t>
      </w:r>
      <w:r w:rsidR="003C4671">
        <w:rPr>
          <w:rFonts w:asciiTheme="majorHAnsi" w:hAnsiTheme="majorHAnsi" w:cs="Gill Sans"/>
          <w:sz w:val="22"/>
          <w:szCs w:val="22"/>
        </w:rPr>
        <w:t xml:space="preserve">CIL </w:t>
      </w:r>
      <w:r w:rsidRPr="00DE5B6B">
        <w:rPr>
          <w:rFonts w:asciiTheme="majorHAnsi" w:hAnsiTheme="majorHAnsi" w:cs="Gill Sans"/>
          <w:sz w:val="22"/>
          <w:szCs w:val="22"/>
        </w:rPr>
        <w:t>personalized learning experts, FLICC technical assistance providers,</w:t>
      </w:r>
      <w:r w:rsidR="00C93E72">
        <w:rPr>
          <w:rFonts w:asciiTheme="majorHAnsi" w:hAnsiTheme="majorHAnsi" w:cs="Gill Sans"/>
          <w:sz w:val="22"/>
          <w:szCs w:val="22"/>
        </w:rPr>
        <w:t xml:space="preserve"> district leadership [</w:t>
      </w:r>
      <w:r w:rsidR="00711660">
        <w:rPr>
          <w:rFonts w:asciiTheme="majorHAnsi" w:hAnsiTheme="majorHAnsi" w:cs="Gill Sans"/>
          <w:sz w:val="22"/>
          <w:szCs w:val="22"/>
        </w:rPr>
        <w:t>superinten</w:t>
      </w:r>
      <w:r w:rsidR="00C93E72">
        <w:rPr>
          <w:rFonts w:asciiTheme="majorHAnsi" w:hAnsiTheme="majorHAnsi" w:cs="Gill Sans"/>
          <w:sz w:val="22"/>
          <w:szCs w:val="22"/>
        </w:rPr>
        <w:t>dent and deputy superintendents]</w:t>
      </w:r>
      <w:bookmarkStart w:id="0" w:name="_GoBack"/>
      <w:bookmarkEnd w:id="0"/>
      <w:r w:rsidR="003F5E35">
        <w:rPr>
          <w:rFonts w:asciiTheme="majorHAnsi" w:hAnsiTheme="majorHAnsi" w:cs="Gill Sans"/>
          <w:sz w:val="22"/>
          <w:szCs w:val="22"/>
        </w:rPr>
        <w:t>,</w:t>
      </w:r>
      <w:r w:rsidRPr="00DE5B6B">
        <w:rPr>
          <w:rFonts w:asciiTheme="majorHAnsi" w:hAnsiTheme="majorHAnsi" w:cs="Gill Sans"/>
          <w:sz w:val="22"/>
          <w:szCs w:val="22"/>
        </w:rPr>
        <w:t xml:space="preserve"> district professional development program manager, district coordinators, </w:t>
      </w:r>
      <w:r w:rsidR="005135A7" w:rsidRPr="00FB7D85">
        <w:rPr>
          <w:rFonts w:asciiTheme="majorHAnsi" w:hAnsiTheme="majorHAnsi" w:cs="Gill Sans"/>
          <w:color w:val="000000" w:themeColor="text1"/>
          <w:sz w:val="22"/>
          <w:szCs w:val="22"/>
        </w:rPr>
        <w:t xml:space="preserve">principals, </w:t>
      </w:r>
      <w:r w:rsidR="00257834" w:rsidRPr="00FB7D85">
        <w:rPr>
          <w:rFonts w:asciiTheme="majorHAnsi" w:hAnsiTheme="majorHAnsi" w:cs="Gill Sans"/>
          <w:color w:val="000000" w:themeColor="text1"/>
          <w:sz w:val="22"/>
          <w:szCs w:val="22"/>
        </w:rPr>
        <w:t xml:space="preserve">assistant principals, </w:t>
      </w:r>
      <w:r w:rsidR="00FB7D85">
        <w:rPr>
          <w:rFonts w:asciiTheme="majorHAnsi" w:hAnsiTheme="majorHAnsi" w:cs="Gill Sans"/>
          <w:color w:val="000000" w:themeColor="text1"/>
          <w:sz w:val="22"/>
          <w:szCs w:val="22"/>
        </w:rPr>
        <w:t>department heads</w:t>
      </w:r>
      <w:r w:rsidR="003F5E35">
        <w:rPr>
          <w:rFonts w:asciiTheme="majorHAnsi" w:hAnsiTheme="majorHAnsi" w:cs="Gill Sans"/>
          <w:color w:val="000000" w:themeColor="text1"/>
          <w:sz w:val="22"/>
          <w:szCs w:val="22"/>
        </w:rPr>
        <w:t>,</w:t>
      </w:r>
      <w:r w:rsidR="00FB7D85">
        <w:rPr>
          <w:rFonts w:asciiTheme="majorHAnsi" w:hAnsiTheme="majorHAnsi" w:cs="Gill Sans"/>
          <w:color w:val="000000" w:themeColor="text1"/>
          <w:sz w:val="22"/>
          <w:szCs w:val="22"/>
        </w:rPr>
        <w:t xml:space="preserve"> </w:t>
      </w:r>
      <w:r w:rsidRPr="00FB7D85">
        <w:rPr>
          <w:rFonts w:asciiTheme="majorHAnsi" w:hAnsiTheme="majorHAnsi" w:cs="Gill Sans"/>
          <w:sz w:val="22"/>
          <w:szCs w:val="22"/>
        </w:rPr>
        <w:t xml:space="preserve">and </w:t>
      </w:r>
      <w:r w:rsidR="00C93E72">
        <w:rPr>
          <w:rFonts w:asciiTheme="majorHAnsi" w:hAnsiTheme="majorHAnsi" w:cs="Gill Sans"/>
          <w:sz w:val="22"/>
          <w:szCs w:val="22"/>
        </w:rPr>
        <w:t>reading specialists)</w:t>
      </w:r>
      <w:r w:rsidRPr="00DE5B6B">
        <w:rPr>
          <w:rFonts w:asciiTheme="majorHAnsi" w:hAnsiTheme="majorHAnsi" w:cs="Gill Sans"/>
          <w:sz w:val="22"/>
          <w:szCs w:val="22"/>
        </w:rPr>
        <w:t xml:space="preserve"> </w:t>
      </w:r>
      <w:r w:rsidRPr="00197C92">
        <w:rPr>
          <w:rFonts w:asciiTheme="majorHAnsi" w:hAnsiTheme="majorHAnsi" w:cs="Gill Sans"/>
          <w:sz w:val="22"/>
          <w:szCs w:val="22"/>
          <w:u w:val="single"/>
        </w:rPr>
        <w:t xml:space="preserve">provide </w:t>
      </w:r>
      <w:r w:rsidR="00FB7D85" w:rsidRPr="00197C92">
        <w:rPr>
          <w:rFonts w:asciiTheme="majorHAnsi" w:hAnsiTheme="majorHAnsi" w:cs="Gill Sans"/>
          <w:sz w:val="22"/>
          <w:szCs w:val="22"/>
          <w:u w:val="single"/>
        </w:rPr>
        <w:t>training</w:t>
      </w:r>
      <w:r w:rsidRPr="00197C92">
        <w:rPr>
          <w:rFonts w:asciiTheme="majorHAnsi" w:hAnsiTheme="majorHAnsi" w:cs="Gill Sans"/>
          <w:sz w:val="22"/>
          <w:szCs w:val="22"/>
          <w:u w:val="single"/>
        </w:rPr>
        <w:t>, coaching</w:t>
      </w:r>
      <w:r w:rsidR="00FB7D85" w:rsidRPr="00197C92">
        <w:rPr>
          <w:rFonts w:asciiTheme="majorHAnsi" w:hAnsiTheme="majorHAnsi" w:cs="Gill Sans"/>
          <w:sz w:val="22"/>
          <w:szCs w:val="22"/>
          <w:u w:val="single"/>
        </w:rPr>
        <w:t>,</w:t>
      </w:r>
      <w:r w:rsidRPr="00197C92">
        <w:rPr>
          <w:rFonts w:asciiTheme="majorHAnsi" w:hAnsiTheme="majorHAnsi" w:cs="Gill Sans"/>
          <w:sz w:val="22"/>
          <w:szCs w:val="22"/>
          <w:u w:val="single"/>
        </w:rPr>
        <w:t xml:space="preserve"> and </w:t>
      </w:r>
      <w:r w:rsidR="00A37B28">
        <w:rPr>
          <w:rFonts w:asciiTheme="majorHAnsi" w:hAnsiTheme="majorHAnsi" w:cs="Gill Sans"/>
          <w:sz w:val="22"/>
          <w:szCs w:val="22"/>
          <w:u w:val="single"/>
        </w:rPr>
        <w:t xml:space="preserve">set the occasion for </w:t>
      </w:r>
      <w:r w:rsidR="00FB7D85" w:rsidRPr="00197C92">
        <w:rPr>
          <w:rFonts w:asciiTheme="majorHAnsi" w:hAnsiTheme="majorHAnsi" w:cs="Gill Sans"/>
          <w:sz w:val="22"/>
          <w:szCs w:val="22"/>
          <w:u w:val="single"/>
        </w:rPr>
        <w:t>peer</w:t>
      </w:r>
      <w:r w:rsidRPr="00197C92">
        <w:rPr>
          <w:rFonts w:asciiTheme="majorHAnsi" w:hAnsiTheme="majorHAnsi" w:cs="Gill Sans"/>
          <w:sz w:val="22"/>
          <w:szCs w:val="22"/>
          <w:u w:val="single"/>
        </w:rPr>
        <w:t xml:space="preserve"> feedback</w:t>
      </w:r>
      <w:r w:rsidRPr="00DE5B6B">
        <w:rPr>
          <w:rFonts w:asciiTheme="majorHAnsi" w:hAnsiTheme="majorHAnsi" w:cs="Gill Sans"/>
          <w:sz w:val="22"/>
          <w:szCs w:val="22"/>
        </w:rPr>
        <w:t xml:space="preserve"> </w:t>
      </w:r>
      <w:r w:rsidR="00FB7D85">
        <w:rPr>
          <w:rFonts w:asciiTheme="majorHAnsi" w:hAnsiTheme="majorHAnsi" w:cs="Gill Sans"/>
          <w:sz w:val="22"/>
          <w:szCs w:val="22"/>
        </w:rPr>
        <w:t>for all teachers</w:t>
      </w:r>
      <w:r w:rsidRPr="00DE5B6B">
        <w:rPr>
          <w:rFonts w:asciiTheme="majorHAnsi" w:hAnsiTheme="majorHAnsi" w:cs="Gill Sans"/>
          <w:sz w:val="22"/>
          <w:szCs w:val="22"/>
        </w:rPr>
        <w:t xml:space="preserve">, </w:t>
      </w:r>
      <w:r w:rsidRPr="00FB7D85">
        <w:rPr>
          <w:rFonts w:asciiTheme="majorHAnsi" w:hAnsiTheme="majorHAnsi" w:cs="Gill Sans"/>
          <w:b/>
          <w:sz w:val="22"/>
          <w:szCs w:val="22"/>
        </w:rPr>
        <w:t>then</w:t>
      </w:r>
      <w:r w:rsidRPr="00DE5B6B">
        <w:rPr>
          <w:rFonts w:asciiTheme="majorHAnsi" w:hAnsiTheme="majorHAnsi" w:cs="Gill Sans"/>
          <w:sz w:val="22"/>
          <w:szCs w:val="22"/>
        </w:rPr>
        <w:t xml:space="preserve"> teachers will </w:t>
      </w:r>
      <w:r w:rsidR="00FB7D85" w:rsidRPr="00197C92">
        <w:rPr>
          <w:rFonts w:asciiTheme="majorHAnsi" w:hAnsiTheme="majorHAnsi" w:cs="Gill Sans"/>
          <w:sz w:val="22"/>
          <w:szCs w:val="22"/>
          <w:u w:val="single"/>
        </w:rPr>
        <w:t>incorporate personalized learning in their lesson designs</w:t>
      </w:r>
      <w:r w:rsidRPr="00197C92">
        <w:rPr>
          <w:rFonts w:asciiTheme="majorHAnsi" w:hAnsiTheme="majorHAnsi" w:cs="Gill Sans"/>
          <w:sz w:val="22"/>
          <w:szCs w:val="22"/>
          <w:u w:val="single"/>
        </w:rPr>
        <w:t xml:space="preserve"> and </w:t>
      </w:r>
      <w:r w:rsidR="00FB7D85" w:rsidRPr="00197C92">
        <w:rPr>
          <w:rFonts w:asciiTheme="majorHAnsi" w:hAnsiTheme="majorHAnsi" w:cs="Gill Sans"/>
          <w:sz w:val="22"/>
          <w:szCs w:val="22"/>
          <w:u w:val="single"/>
        </w:rPr>
        <w:t>instruction</w:t>
      </w:r>
      <w:r w:rsidRPr="00DE5B6B">
        <w:rPr>
          <w:rFonts w:asciiTheme="majorHAnsi" w:hAnsiTheme="majorHAnsi" w:cs="Gill Sans"/>
          <w:sz w:val="22"/>
          <w:szCs w:val="22"/>
        </w:rPr>
        <w:t xml:space="preserve">, </w:t>
      </w:r>
      <w:r w:rsidRPr="00FB7D85">
        <w:rPr>
          <w:rFonts w:asciiTheme="majorHAnsi" w:hAnsiTheme="majorHAnsi" w:cs="Gill Sans"/>
          <w:b/>
          <w:sz w:val="22"/>
          <w:szCs w:val="22"/>
        </w:rPr>
        <w:t xml:space="preserve">and </w:t>
      </w:r>
      <w:r w:rsidRPr="00DE5B6B">
        <w:rPr>
          <w:rFonts w:asciiTheme="majorHAnsi" w:hAnsiTheme="majorHAnsi" w:cs="Gill Sans"/>
          <w:sz w:val="22"/>
          <w:szCs w:val="22"/>
        </w:rPr>
        <w:t xml:space="preserve">students will </w:t>
      </w:r>
      <w:r w:rsidRPr="00197C92">
        <w:rPr>
          <w:rFonts w:asciiTheme="majorHAnsi" w:hAnsiTheme="majorHAnsi" w:cs="Gill Sans"/>
          <w:sz w:val="22"/>
          <w:szCs w:val="22"/>
          <w:u w:val="single"/>
        </w:rPr>
        <w:t xml:space="preserve">demonstrate use of </w:t>
      </w:r>
      <w:r w:rsidR="00197C92">
        <w:rPr>
          <w:rFonts w:asciiTheme="majorHAnsi" w:hAnsiTheme="majorHAnsi" w:cs="Gill Sans"/>
          <w:sz w:val="22"/>
          <w:szCs w:val="22"/>
          <w:u w:val="single"/>
        </w:rPr>
        <w:t xml:space="preserve">learning </w:t>
      </w:r>
      <w:r w:rsidRPr="00197C92">
        <w:rPr>
          <w:rFonts w:asciiTheme="majorHAnsi" w:hAnsiTheme="majorHAnsi" w:cs="Gill Sans"/>
          <w:sz w:val="22"/>
          <w:szCs w:val="22"/>
          <w:u w:val="single"/>
        </w:rPr>
        <w:t>strategies</w:t>
      </w:r>
      <w:r w:rsidRPr="00DE5B6B">
        <w:rPr>
          <w:rFonts w:asciiTheme="majorHAnsi" w:hAnsiTheme="majorHAnsi" w:cs="Gill Sans"/>
          <w:sz w:val="22"/>
          <w:szCs w:val="22"/>
        </w:rPr>
        <w:t xml:space="preserve">. </w:t>
      </w:r>
    </w:p>
    <w:p w14:paraId="32F950BA" w14:textId="77777777" w:rsidR="00763EB2" w:rsidRPr="00DE5B6B" w:rsidRDefault="00763EB2">
      <w:pPr>
        <w:rPr>
          <w:rFonts w:asciiTheme="majorHAnsi" w:hAnsiTheme="majorHAnsi" w:cs="Gill Sans"/>
          <w:sz w:val="22"/>
          <w:szCs w:val="22"/>
        </w:rPr>
      </w:pPr>
    </w:p>
    <w:p w14:paraId="297DBD42" w14:textId="16C4F2E6" w:rsidR="00FB7D85" w:rsidRDefault="00BC7B8A" w:rsidP="003C4671">
      <w:pPr>
        <w:spacing w:after="120"/>
        <w:rPr>
          <w:rFonts w:asciiTheme="majorHAnsi" w:hAnsiTheme="majorHAnsi" w:cs="Gill Sans"/>
          <w:sz w:val="22"/>
          <w:szCs w:val="22"/>
        </w:rPr>
      </w:pPr>
      <w:r w:rsidRPr="00DE5B6B">
        <w:rPr>
          <w:rFonts w:asciiTheme="majorHAnsi" w:hAnsiTheme="majorHAnsi" w:cs="Gill Sans"/>
          <w:b/>
          <w:sz w:val="22"/>
          <w:szCs w:val="22"/>
        </w:rPr>
        <w:t xml:space="preserve">Competencies to be </w:t>
      </w:r>
      <w:r w:rsidR="00FB7D85">
        <w:rPr>
          <w:rFonts w:asciiTheme="majorHAnsi" w:hAnsiTheme="majorHAnsi" w:cs="Gill Sans"/>
          <w:b/>
          <w:sz w:val="22"/>
          <w:szCs w:val="22"/>
        </w:rPr>
        <w:t>A</w:t>
      </w:r>
      <w:r w:rsidR="00763EB2" w:rsidRPr="00DE5B6B">
        <w:rPr>
          <w:rFonts w:asciiTheme="majorHAnsi" w:hAnsiTheme="majorHAnsi" w:cs="Gill Sans"/>
          <w:b/>
          <w:sz w:val="22"/>
          <w:szCs w:val="22"/>
        </w:rPr>
        <w:t>ttained</w:t>
      </w:r>
      <w:r w:rsidR="00A37B28">
        <w:rPr>
          <w:rFonts w:asciiTheme="majorHAnsi" w:hAnsiTheme="majorHAnsi" w:cs="Gill Sans"/>
          <w:b/>
          <w:sz w:val="22"/>
          <w:szCs w:val="22"/>
        </w:rPr>
        <w:t xml:space="preserve"> </w:t>
      </w:r>
      <w:r w:rsidR="00724BDA">
        <w:rPr>
          <w:rFonts w:asciiTheme="majorHAnsi" w:hAnsiTheme="majorHAnsi" w:cs="Gill Sans"/>
          <w:b/>
          <w:sz w:val="22"/>
          <w:szCs w:val="22"/>
        </w:rPr>
        <w:t>by June 6, 20</w:t>
      </w:r>
      <w:r w:rsidR="00A37B28">
        <w:rPr>
          <w:rFonts w:asciiTheme="majorHAnsi" w:hAnsiTheme="majorHAnsi" w:cs="Gill Sans"/>
          <w:b/>
          <w:sz w:val="22"/>
          <w:szCs w:val="22"/>
        </w:rPr>
        <w:t>17</w:t>
      </w:r>
    </w:p>
    <w:p w14:paraId="5DE4F2D5" w14:textId="2DB4226C" w:rsidR="00C770FB" w:rsidRPr="00197C92" w:rsidRDefault="005135A7" w:rsidP="002137B3">
      <w:pPr>
        <w:spacing w:after="120"/>
        <w:rPr>
          <w:rFonts w:asciiTheme="majorHAnsi" w:hAnsiTheme="majorHAnsi" w:cs="Gill Sans"/>
          <w:sz w:val="22"/>
          <w:szCs w:val="22"/>
        </w:rPr>
      </w:pPr>
      <w:r w:rsidRPr="00197C92">
        <w:rPr>
          <w:rFonts w:asciiTheme="majorHAnsi" w:hAnsiTheme="majorHAnsi" w:cs="Gill Sans"/>
          <w:sz w:val="22"/>
          <w:szCs w:val="22"/>
        </w:rPr>
        <w:t>District professional development program manager, district coordinators</w:t>
      </w:r>
      <w:r w:rsidRPr="00197C92">
        <w:rPr>
          <w:rFonts w:asciiTheme="majorHAnsi" w:hAnsiTheme="majorHAnsi" w:cs="Gill Sans"/>
          <w:color w:val="000000" w:themeColor="text1"/>
          <w:sz w:val="22"/>
          <w:szCs w:val="22"/>
        </w:rPr>
        <w:t xml:space="preserve">, principals, </w:t>
      </w:r>
      <w:r w:rsidR="00197C92" w:rsidRPr="00197C92">
        <w:rPr>
          <w:rFonts w:asciiTheme="majorHAnsi" w:hAnsiTheme="majorHAnsi" w:cs="Gill Sans"/>
          <w:color w:val="000000" w:themeColor="text1"/>
          <w:sz w:val="22"/>
          <w:szCs w:val="22"/>
        </w:rPr>
        <w:t>assistant principals,</w:t>
      </w:r>
      <w:r w:rsidR="00197C92" w:rsidRPr="00197C92">
        <w:rPr>
          <w:rFonts w:asciiTheme="majorHAnsi" w:hAnsiTheme="majorHAnsi" w:cs="Gill Sans"/>
          <w:color w:val="FF0000"/>
          <w:sz w:val="22"/>
          <w:szCs w:val="22"/>
        </w:rPr>
        <w:t xml:space="preserve"> </w:t>
      </w:r>
      <w:r w:rsidR="002137B3" w:rsidRPr="002137B3">
        <w:rPr>
          <w:rFonts w:asciiTheme="majorHAnsi" w:hAnsiTheme="majorHAnsi" w:cs="Gill Sans"/>
          <w:color w:val="000000" w:themeColor="text1"/>
          <w:sz w:val="22"/>
          <w:szCs w:val="22"/>
        </w:rPr>
        <w:t>department heads</w:t>
      </w:r>
      <w:r w:rsidR="002137B3">
        <w:rPr>
          <w:rFonts w:asciiTheme="majorHAnsi" w:hAnsiTheme="majorHAnsi" w:cs="Gill Sans"/>
          <w:color w:val="000000" w:themeColor="text1"/>
          <w:sz w:val="22"/>
          <w:szCs w:val="22"/>
        </w:rPr>
        <w:t>,</w:t>
      </w:r>
      <w:r w:rsidR="002137B3" w:rsidRPr="002137B3">
        <w:rPr>
          <w:rFonts w:asciiTheme="majorHAnsi" w:hAnsiTheme="majorHAnsi" w:cs="Gill Sans"/>
          <w:color w:val="000000" w:themeColor="text1"/>
          <w:sz w:val="22"/>
          <w:szCs w:val="22"/>
        </w:rPr>
        <w:t xml:space="preserve"> </w:t>
      </w:r>
      <w:r w:rsidRPr="00197C92">
        <w:rPr>
          <w:rFonts w:asciiTheme="majorHAnsi" w:hAnsiTheme="majorHAnsi" w:cs="Gill Sans"/>
          <w:sz w:val="22"/>
          <w:szCs w:val="22"/>
        </w:rPr>
        <w:t>and reading specialists</w:t>
      </w:r>
      <w:r w:rsidR="00C770FB" w:rsidRPr="00197C92">
        <w:rPr>
          <w:rFonts w:asciiTheme="majorHAnsi" w:hAnsiTheme="majorHAnsi" w:cs="Gill Sans"/>
          <w:sz w:val="22"/>
          <w:szCs w:val="22"/>
        </w:rPr>
        <w:t>:</w:t>
      </w:r>
      <w:r w:rsidRPr="00197C92">
        <w:rPr>
          <w:rFonts w:asciiTheme="majorHAnsi" w:hAnsiTheme="majorHAnsi" w:cs="Gill Sans"/>
          <w:sz w:val="22"/>
          <w:szCs w:val="22"/>
        </w:rPr>
        <w:t xml:space="preserve"> </w:t>
      </w:r>
    </w:p>
    <w:p w14:paraId="56536B59" w14:textId="72995E93" w:rsidR="005B02D8" w:rsidRPr="00197C92" w:rsidRDefault="00C770FB" w:rsidP="00C770FB">
      <w:pPr>
        <w:pStyle w:val="ListParagraph"/>
        <w:numPr>
          <w:ilvl w:val="0"/>
          <w:numId w:val="10"/>
        </w:numPr>
        <w:rPr>
          <w:rFonts w:asciiTheme="majorHAnsi" w:hAnsiTheme="majorHAnsi" w:cs="Gill Sans"/>
        </w:rPr>
      </w:pPr>
      <w:r w:rsidRPr="00197C92">
        <w:rPr>
          <w:rFonts w:asciiTheme="majorHAnsi" w:hAnsiTheme="majorHAnsi" w:cs="Gill Sans"/>
        </w:rPr>
        <w:t>W</w:t>
      </w:r>
      <w:r w:rsidR="000D395C" w:rsidRPr="00197C92">
        <w:rPr>
          <w:rFonts w:asciiTheme="majorHAnsi" w:hAnsiTheme="majorHAnsi" w:cs="Gill Sans"/>
        </w:rPr>
        <w:t>ill be able to describe personalized learning, its research, and instructional practices.</w:t>
      </w:r>
    </w:p>
    <w:p w14:paraId="594A1769" w14:textId="708AB7BE" w:rsidR="005B02D8" w:rsidRPr="00197C92" w:rsidRDefault="00C770FB" w:rsidP="00C770FB">
      <w:pPr>
        <w:pStyle w:val="ListParagraph"/>
        <w:numPr>
          <w:ilvl w:val="0"/>
          <w:numId w:val="10"/>
        </w:numPr>
        <w:rPr>
          <w:rFonts w:asciiTheme="majorHAnsi" w:hAnsiTheme="majorHAnsi" w:cs="Gill Sans"/>
        </w:rPr>
      </w:pPr>
      <w:r w:rsidRPr="00197C92">
        <w:rPr>
          <w:rFonts w:asciiTheme="majorHAnsi" w:hAnsiTheme="majorHAnsi" w:cs="Gill Sans"/>
        </w:rPr>
        <w:t>Will be able to describe and demonstrate quality lesson design.</w:t>
      </w:r>
    </w:p>
    <w:p w14:paraId="0A710E6F" w14:textId="14B7DD9A" w:rsidR="005B02D8" w:rsidRPr="00197C92" w:rsidRDefault="00C770FB" w:rsidP="00C770FB">
      <w:pPr>
        <w:pStyle w:val="ListParagraph"/>
        <w:numPr>
          <w:ilvl w:val="0"/>
          <w:numId w:val="10"/>
        </w:numPr>
        <w:rPr>
          <w:rFonts w:asciiTheme="majorHAnsi" w:hAnsiTheme="majorHAnsi" w:cs="Gill Sans"/>
        </w:rPr>
      </w:pPr>
      <w:r w:rsidRPr="00197C92">
        <w:rPr>
          <w:rFonts w:asciiTheme="majorHAnsi" w:hAnsiTheme="majorHAnsi" w:cs="Gill Sans"/>
        </w:rPr>
        <w:t>Will be able to demonstrate the use of Lesson Design Studio.</w:t>
      </w:r>
    </w:p>
    <w:p w14:paraId="4CC5C55A" w14:textId="1E0114AE" w:rsidR="00C770FB" w:rsidRPr="00197C92" w:rsidRDefault="00C770FB" w:rsidP="00C770FB">
      <w:pPr>
        <w:pStyle w:val="ListParagraph"/>
        <w:numPr>
          <w:ilvl w:val="0"/>
          <w:numId w:val="10"/>
        </w:numPr>
        <w:rPr>
          <w:rFonts w:asciiTheme="majorHAnsi" w:hAnsiTheme="majorHAnsi" w:cs="Gill Sans"/>
        </w:rPr>
      </w:pPr>
      <w:r w:rsidRPr="00197C92">
        <w:rPr>
          <w:rFonts w:asciiTheme="majorHAnsi" w:hAnsiTheme="majorHAnsi" w:cs="Gill Sans"/>
        </w:rPr>
        <w:t xml:space="preserve">Will be able to communicate expectations </w:t>
      </w:r>
      <w:r w:rsidR="00197C92">
        <w:rPr>
          <w:rFonts w:asciiTheme="majorHAnsi" w:hAnsiTheme="majorHAnsi" w:cs="Gill Sans"/>
        </w:rPr>
        <w:t>for</w:t>
      </w:r>
      <w:r w:rsidRPr="00197C92">
        <w:rPr>
          <w:rFonts w:asciiTheme="majorHAnsi" w:hAnsiTheme="majorHAnsi" w:cs="Gill Sans"/>
        </w:rPr>
        <w:t xml:space="preserve"> use of Lesson Design Studio.</w:t>
      </w:r>
    </w:p>
    <w:p w14:paraId="10AACA9D" w14:textId="6BA1CF6B" w:rsidR="00BC7B8A" w:rsidRPr="00197C92" w:rsidRDefault="00C770FB" w:rsidP="00C770FB">
      <w:pPr>
        <w:pStyle w:val="ListParagraph"/>
        <w:numPr>
          <w:ilvl w:val="0"/>
          <w:numId w:val="10"/>
        </w:numPr>
        <w:rPr>
          <w:rFonts w:asciiTheme="majorHAnsi" w:hAnsiTheme="majorHAnsi" w:cs="Gill Sans"/>
        </w:rPr>
      </w:pPr>
      <w:r w:rsidRPr="00197C92">
        <w:rPr>
          <w:rFonts w:asciiTheme="majorHAnsi" w:hAnsiTheme="majorHAnsi" w:cs="Gill Sans"/>
        </w:rPr>
        <w:t>Will</w:t>
      </w:r>
      <w:r w:rsidR="00BC7B8A" w:rsidRPr="00197C92">
        <w:rPr>
          <w:rFonts w:asciiTheme="majorHAnsi" w:hAnsiTheme="majorHAnsi" w:cs="Gill Sans"/>
        </w:rPr>
        <w:t xml:space="preserve"> be </w:t>
      </w:r>
      <w:r w:rsidRPr="00197C92">
        <w:rPr>
          <w:rFonts w:asciiTheme="majorHAnsi" w:hAnsiTheme="majorHAnsi" w:cs="Gill Sans"/>
        </w:rPr>
        <w:t>able to describe and demonstrate</w:t>
      </w:r>
      <w:r w:rsidR="00BC7B8A" w:rsidRPr="00197C92">
        <w:rPr>
          <w:rFonts w:asciiTheme="majorHAnsi" w:hAnsiTheme="majorHAnsi" w:cs="Gill Sans"/>
        </w:rPr>
        <w:t xml:space="preserve"> 3 specific instructional strategies to support personalized learning (</w:t>
      </w:r>
      <w:r w:rsidR="00A37B28">
        <w:rPr>
          <w:rFonts w:asciiTheme="majorHAnsi" w:hAnsiTheme="majorHAnsi" w:cs="Gill Sans"/>
        </w:rPr>
        <w:t xml:space="preserve">see </w:t>
      </w:r>
      <w:r w:rsidR="00407216">
        <w:rPr>
          <w:rFonts w:asciiTheme="majorHAnsi" w:hAnsiTheme="majorHAnsi" w:cs="Gill Sans"/>
        </w:rPr>
        <w:t>Objective</w:t>
      </w:r>
      <w:r w:rsidR="00A37B28">
        <w:rPr>
          <w:rFonts w:asciiTheme="majorHAnsi" w:hAnsiTheme="majorHAnsi" w:cs="Gill Sans"/>
        </w:rPr>
        <w:t xml:space="preserve"> #2a</w:t>
      </w:r>
      <w:r w:rsidR="00BC7B8A" w:rsidRPr="00197C92">
        <w:rPr>
          <w:rFonts w:asciiTheme="majorHAnsi" w:hAnsiTheme="majorHAnsi" w:cs="Gill Sans"/>
        </w:rPr>
        <w:t>).</w:t>
      </w:r>
    </w:p>
    <w:p w14:paraId="421B9C82" w14:textId="385002DD" w:rsidR="00C770FB" w:rsidRPr="00197C92" w:rsidRDefault="00C770FB" w:rsidP="00C770FB">
      <w:pPr>
        <w:pStyle w:val="ListParagraph"/>
        <w:numPr>
          <w:ilvl w:val="0"/>
          <w:numId w:val="10"/>
        </w:numPr>
        <w:rPr>
          <w:rFonts w:asciiTheme="majorHAnsi" w:hAnsiTheme="majorHAnsi" w:cs="Gill Sans"/>
        </w:rPr>
      </w:pPr>
      <w:r w:rsidRPr="00197C92">
        <w:rPr>
          <w:rFonts w:asciiTheme="majorHAnsi" w:hAnsiTheme="majorHAnsi" w:cs="Gill Sans"/>
        </w:rPr>
        <w:t>Will be able to describe and demonstrate how teachers can enhance a lesson with personal competency indicators.</w:t>
      </w:r>
    </w:p>
    <w:p w14:paraId="79279A6C" w14:textId="2A8321EB" w:rsidR="005B02D8" w:rsidRPr="002137B3" w:rsidRDefault="005B02D8" w:rsidP="00197C92">
      <w:pPr>
        <w:rPr>
          <w:rFonts w:asciiTheme="majorHAnsi" w:hAnsiTheme="majorHAnsi" w:cs="Gill Sans"/>
          <w:sz w:val="22"/>
          <w:szCs w:val="22"/>
        </w:rPr>
      </w:pPr>
      <w:r w:rsidRPr="002137B3">
        <w:rPr>
          <w:rFonts w:asciiTheme="majorHAnsi" w:hAnsiTheme="majorHAnsi" w:cs="Gill Sans"/>
          <w:sz w:val="22"/>
          <w:szCs w:val="22"/>
        </w:rPr>
        <w:t xml:space="preserve">Teachers: </w:t>
      </w:r>
    </w:p>
    <w:p w14:paraId="7D7BFEAB" w14:textId="26EBD0A3" w:rsidR="00197C92" w:rsidRPr="002137B3" w:rsidRDefault="00BC7B8A" w:rsidP="00197C92">
      <w:pPr>
        <w:pStyle w:val="ListParagraph"/>
        <w:numPr>
          <w:ilvl w:val="0"/>
          <w:numId w:val="11"/>
        </w:numPr>
        <w:rPr>
          <w:rFonts w:asciiTheme="majorHAnsi" w:hAnsiTheme="majorHAnsi" w:cs="Gill Sans"/>
        </w:rPr>
      </w:pPr>
      <w:r w:rsidRPr="002137B3">
        <w:rPr>
          <w:rFonts w:asciiTheme="majorHAnsi" w:hAnsiTheme="majorHAnsi" w:cs="Gill Sans"/>
        </w:rPr>
        <w:t xml:space="preserve">Will </w:t>
      </w:r>
      <w:r w:rsidR="00197C92" w:rsidRPr="002137B3">
        <w:rPr>
          <w:rFonts w:asciiTheme="majorHAnsi" w:hAnsiTheme="majorHAnsi" w:cs="Gill Sans"/>
        </w:rPr>
        <w:t>be able to describe personalized learning and its importance to their students</w:t>
      </w:r>
      <w:r w:rsidR="002137B3">
        <w:rPr>
          <w:rFonts w:asciiTheme="majorHAnsi" w:hAnsiTheme="majorHAnsi" w:cs="Gill Sans"/>
        </w:rPr>
        <w:t>.</w:t>
      </w:r>
    </w:p>
    <w:p w14:paraId="7F5C1931" w14:textId="5464AD97" w:rsidR="005B02D8" w:rsidRPr="002137B3" w:rsidRDefault="00197C92" w:rsidP="00197C92">
      <w:pPr>
        <w:pStyle w:val="ListParagraph"/>
        <w:numPr>
          <w:ilvl w:val="0"/>
          <w:numId w:val="11"/>
        </w:numPr>
        <w:rPr>
          <w:rFonts w:asciiTheme="majorHAnsi" w:hAnsiTheme="majorHAnsi" w:cs="Gill Sans"/>
        </w:rPr>
      </w:pPr>
      <w:r w:rsidRPr="002137B3">
        <w:rPr>
          <w:rFonts w:asciiTheme="majorHAnsi" w:hAnsiTheme="majorHAnsi" w:cs="Gill Sans"/>
        </w:rPr>
        <w:t>Will be able to describe</w:t>
      </w:r>
      <w:r w:rsidR="005B02D8" w:rsidRPr="002137B3">
        <w:rPr>
          <w:rFonts w:asciiTheme="majorHAnsi" w:hAnsiTheme="majorHAnsi" w:cs="Gill Sans"/>
        </w:rPr>
        <w:t xml:space="preserve"> </w:t>
      </w:r>
      <w:r w:rsidRPr="002137B3">
        <w:rPr>
          <w:rFonts w:asciiTheme="majorHAnsi" w:hAnsiTheme="majorHAnsi" w:cs="Gill Sans"/>
        </w:rPr>
        <w:t xml:space="preserve">how personalized learning fits within the Virgin Islands’ </w:t>
      </w:r>
      <w:r w:rsidR="002137B3">
        <w:rPr>
          <w:rFonts w:asciiTheme="majorHAnsi" w:hAnsiTheme="majorHAnsi" w:cs="Gill Sans"/>
        </w:rPr>
        <w:t xml:space="preserve">strategic direction and </w:t>
      </w:r>
      <w:r w:rsidRPr="002137B3">
        <w:rPr>
          <w:rFonts w:asciiTheme="majorHAnsi" w:hAnsiTheme="majorHAnsi" w:cs="Gill Sans"/>
        </w:rPr>
        <w:t>initiatives for all students</w:t>
      </w:r>
      <w:r w:rsidR="002137B3">
        <w:rPr>
          <w:rFonts w:asciiTheme="majorHAnsi" w:hAnsiTheme="majorHAnsi" w:cs="Gill Sans"/>
        </w:rPr>
        <w:t>.</w:t>
      </w:r>
    </w:p>
    <w:p w14:paraId="19301B04" w14:textId="26475A32" w:rsidR="00197C92" w:rsidRPr="002137B3" w:rsidRDefault="00197C92" w:rsidP="00197C92">
      <w:pPr>
        <w:pStyle w:val="ListParagraph"/>
        <w:numPr>
          <w:ilvl w:val="0"/>
          <w:numId w:val="11"/>
        </w:numPr>
        <w:rPr>
          <w:rFonts w:asciiTheme="majorHAnsi" w:hAnsiTheme="majorHAnsi" w:cs="Gill Sans"/>
        </w:rPr>
      </w:pPr>
      <w:r w:rsidRPr="002137B3">
        <w:rPr>
          <w:rFonts w:asciiTheme="majorHAnsi" w:hAnsiTheme="majorHAnsi" w:cs="Gill Sans"/>
        </w:rPr>
        <w:t xml:space="preserve">Will be able to create quality lesson </w:t>
      </w:r>
      <w:r w:rsidR="002137B3">
        <w:rPr>
          <w:rFonts w:asciiTheme="majorHAnsi" w:hAnsiTheme="majorHAnsi" w:cs="Gill Sans"/>
        </w:rPr>
        <w:t xml:space="preserve">designs incorporating </w:t>
      </w:r>
      <w:r w:rsidR="000F6491">
        <w:rPr>
          <w:rFonts w:asciiTheme="majorHAnsi" w:hAnsiTheme="majorHAnsi" w:cs="Gill Sans"/>
        </w:rPr>
        <w:t>personalization</w:t>
      </w:r>
      <w:r w:rsidR="002137B3">
        <w:rPr>
          <w:rFonts w:asciiTheme="majorHAnsi" w:hAnsiTheme="majorHAnsi" w:cs="Gill Sans"/>
        </w:rPr>
        <w:t xml:space="preserve"> strategies.</w:t>
      </w:r>
    </w:p>
    <w:p w14:paraId="5896C468" w14:textId="4CDE173D" w:rsidR="00197C92" w:rsidRPr="002137B3" w:rsidRDefault="00197C92" w:rsidP="00197C92">
      <w:pPr>
        <w:pStyle w:val="ListParagraph"/>
        <w:numPr>
          <w:ilvl w:val="0"/>
          <w:numId w:val="11"/>
        </w:numPr>
        <w:rPr>
          <w:rFonts w:asciiTheme="majorHAnsi" w:hAnsiTheme="majorHAnsi" w:cs="Gill Sans"/>
        </w:rPr>
      </w:pPr>
      <w:r w:rsidRPr="002137B3">
        <w:rPr>
          <w:rFonts w:asciiTheme="majorHAnsi" w:hAnsiTheme="majorHAnsi" w:cs="Gill Sans"/>
        </w:rPr>
        <w:t>Will be able to enter lesson</w:t>
      </w:r>
      <w:r w:rsidR="002137B3">
        <w:rPr>
          <w:rFonts w:asciiTheme="majorHAnsi" w:hAnsiTheme="majorHAnsi" w:cs="Gill Sans"/>
        </w:rPr>
        <w:t>s</w:t>
      </w:r>
      <w:r w:rsidRPr="002137B3">
        <w:rPr>
          <w:rFonts w:asciiTheme="majorHAnsi" w:hAnsiTheme="majorHAnsi" w:cs="Gill Sans"/>
        </w:rPr>
        <w:t xml:space="preserve"> into the Lesson Design Studio</w:t>
      </w:r>
      <w:r w:rsidR="002137B3">
        <w:rPr>
          <w:rFonts w:asciiTheme="majorHAnsi" w:hAnsiTheme="majorHAnsi" w:cs="Gill Sans"/>
        </w:rPr>
        <w:t>.</w:t>
      </w:r>
    </w:p>
    <w:p w14:paraId="485701CB" w14:textId="4732DD1A" w:rsidR="00197C92" w:rsidRDefault="00197C92" w:rsidP="00197C92">
      <w:pPr>
        <w:pStyle w:val="ListParagraph"/>
        <w:numPr>
          <w:ilvl w:val="0"/>
          <w:numId w:val="11"/>
        </w:numPr>
        <w:rPr>
          <w:rFonts w:asciiTheme="majorHAnsi" w:hAnsiTheme="majorHAnsi" w:cs="Gill Sans"/>
        </w:rPr>
      </w:pPr>
      <w:r w:rsidRPr="002137B3">
        <w:rPr>
          <w:rFonts w:asciiTheme="majorHAnsi" w:hAnsiTheme="majorHAnsi" w:cs="Gill Sans"/>
        </w:rPr>
        <w:t xml:space="preserve">Will be able to </w:t>
      </w:r>
      <w:r w:rsidR="00A37B28" w:rsidRPr="00A37B28">
        <w:rPr>
          <w:rFonts w:asciiTheme="majorHAnsi" w:hAnsiTheme="majorHAnsi" w:cs="Gill Sans"/>
          <w:u w:val="single"/>
        </w:rPr>
        <w:t>enhance</w:t>
      </w:r>
      <w:r w:rsidR="00A37B28">
        <w:rPr>
          <w:rFonts w:asciiTheme="majorHAnsi" w:hAnsiTheme="majorHAnsi" w:cs="Gill Sans"/>
        </w:rPr>
        <w:t xml:space="preserve"> a</w:t>
      </w:r>
      <w:r w:rsidR="002137B3">
        <w:rPr>
          <w:rFonts w:asciiTheme="majorHAnsi" w:hAnsiTheme="majorHAnsi" w:cs="Gill Sans"/>
        </w:rPr>
        <w:t xml:space="preserve"> lesson design</w:t>
      </w:r>
      <w:r w:rsidR="00A37B28">
        <w:rPr>
          <w:rFonts w:asciiTheme="majorHAnsi" w:hAnsiTheme="majorHAnsi" w:cs="Gill Sans"/>
        </w:rPr>
        <w:t xml:space="preserve"> by</w:t>
      </w:r>
      <w:r w:rsidR="002137B3">
        <w:rPr>
          <w:rFonts w:asciiTheme="majorHAnsi" w:hAnsiTheme="majorHAnsi" w:cs="Gill Sans"/>
        </w:rPr>
        <w:t xml:space="preserve"> incorporating </w:t>
      </w:r>
      <w:r w:rsidR="00253525">
        <w:rPr>
          <w:rFonts w:asciiTheme="majorHAnsi" w:hAnsiTheme="majorHAnsi" w:cs="Gill Sans"/>
        </w:rPr>
        <w:t>personal c</w:t>
      </w:r>
      <w:r w:rsidR="000F6491">
        <w:rPr>
          <w:rFonts w:asciiTheme="majorHAnsi" w:hAnsiTheme="majorHAnsi" w:cs="Gill Sans"/>
        </w:rPr>
        <w:t>ompetenc</w:t>
      </w:r>
      <w:r w:rsidR="00253525">
        <w:rPr>
          <w:rFonts w:asciiTheme="majorHAnsi" w:hAnsiTheme="majorHAnsi" w:cs="Gill Sans"/>
        </w:rPr>
        <w:t>y</w:t>
      </w:r>
      <w:r w:rsidR="000F6491">
        <w:rPr>
          <w:rFonts w:asciiTheme="majorHAnsi" w:hAnsiTheme="majorHAnsi" w:cs="Gill Sans"/>
        </w:rPr>
        <w:t xml:space="preserve"> indicators</w:t>
      </w:r>
      <w:r w:rsidR="002137B3">
        <w:rPr>
          <w:rFonts w:asciiTheme="majorHAnsi" w:hAnsiTheme="majorHAnsi" w:cs="Gill Sans"/>
        </w:rPr>
        <w:t>.</w:t>
      </w:r>
    </w:p>
    <w:p w14:paraId="6D269FD4" w14:textId="26E52ED8" w:rsidR="002137B3" w:rsidRDefault="002137B3" w:rsidP="00197C92">
      <w:pPr>
        <w:pStyle w:val="ListParagraph"/>
        <w:numPr>
          <w:ilvl w:val="0"/>
          <w:numId w:val="11"/>
        </w:numPr>
        <w:rPr>
          <w:rFonts w:asciiTheme="majorHAnsi" w:hAnsiTheme="majorHAnsi" w:cs="Gill Sans"/>
        </w:rPr>
      </w:pPr>
      <w:r>
        <w:rPr>
          <w:rFonts w:asciiTheme="majorHAnsi" w:hAnsiTheme="majorHAnsi" w:cs="Gill Sans"/>
        </w:rPr>
        <w:t xml:space="preserve">Will be able to </w:t>
      </w:r>
      <w:r w:rsidR="000F6491">
        <w:rPr>
          <w:rFonts w:asciiTheme="majorHAnsi" w:hAnsiTheme="majorHAnsi" w:cs="Gill Sans"/>
        </w:rPr>
        <w:t>provide feedback on</w:t>
      </w:r>
      <w:r>
        <w:rPr>
          <w:rFonts w:asciiTheme="majorHAnsi" w:hAnsiTheme="majorHAnsi" w:cs="Gill Sans"/>
        </w:rPr>
        <w:t xml:space="preserve"> a colleague’s lesson design using the Peer Feedback form in the Lesson Design Studio.</w:t>
      </w:r>
    </w:p>
    <w:p w14:paraId="161D227D" w14:textId="77777777" w:rsidR="009C2EA0" w:rsidRDefault="009C2EA0" w:rsidP="003F5E35">
      <w:pPr>
        <w:pStyle w:val="ListParagraph"/>
        <w:spacing w:after="360"/>
        <w:ind w:left="0"/>
        <w:rPr>
          <w:rFonts w:asciiTheme="majorHAnsi" w:hAnsiTheme="majorHAnsi" w:cs="Gill Sans"/>
          <w:b/>
        </w:rPr>
      </w:pPr>
    </w:p>
    <w:p w14:paraId="2D6FB64B" w14:textId="31B118EA" w:rsidR="003C4671" w:rsidRDefault="003C4671" w:rsidP="003F5E35">
      <w:pPr>
        <w:pStyle w:val="ListParagraph"/>
        <w:spacing w:after="360"/>
        <w:ind w:left="0"/>
        <w:rPr>
          <w:rFonts w:asciiTheme="majorHAnsi" w:hAnsiTheme="majorHAnsi" w:cs="Gill Sans"/>
          <w:b/>
        </w:rPr>
      </w:pPr>
      <w:r w:rsidRPr="003C4671">
        <w:rPr>
          <w:rFonts w:asciiTheme="majorHAnsi" w:hAnsiTheme="majorHAnsi" w:cs="Gill Sans"/>
          <w:b/>
        </w:rPr>
        <w:t>Opportunities to Grow</w:t>
      </w:r>
    </w:p>
    <w:p w14:paraId="2F665A6A" w14:textId="2F357351" w:rsidR="00407216" w:rsidRDefault="003C4671" w:rsidP="003F5E35">
      <w:pPr>
        <w:pStyle w:val="ListParagraph"/>
        <w:spacing w:before="240" w:after="120"/>
        <w:ind w:left="0"/>
        <w:rPr>
          <w:rFonts w:asciiTheme="majorHAnsi" w:hAnsiTheme="majorHAnsi" w:cs="Gill Sans"/>
        </w:rPr>
      </w:pPr>
      <w:r>
        <w:rPr>
          <w:rFonts w:asciiTheme="majorHAnsi" w:hAnsiTheme="majorHAnsi" w:cs="Gill Sans"/>
        </w:rPr>
        <w:t xml:space="preserve">In addition to the expectations outlined above for all teachers, the CIL personalized learning experts </w:t>
      </w:r>
      <w:r w:rsidR="00407216">
        <w:rPr>
          <w:rFonts w:asciiTheme="majorHAnsi" w:hAnsiTheme="majorHAnsi" w:cs="Gill Sans"/>
        </w:rPr>
        <w:t xml:space="preserve">will provide in-depth training on the four personal competencies and personalization strategies and </w:t>
      </w:r>
      <w:r>
        <w:rPr>
          <w:rFonts w:asciiTheme="majorHAnsi" w:hAnsiTheme="majorHAnsi" w:cs="Gill Sans"/>
        </w:rPr>
        <w:t>encourage</w:t>
      </w:r>
      <w:r w:rsidR="00407216">
        <w:rPr>
          <w:rFonts w:asciiTheme="majorHAnsi" w:hAnsiTheme="majorHAnsi" w:cs="Gill Sans"/>
        </w:rPr>
        <w:t>ment</w:t>
      </w:r>
      <w:r>
        <w:rPr>
          <w:rFonts w:asciiTheme="majorHAnsi" w:hAnsiTheme="majorHAnsi" w:cs="Gill Sans"/>
        </w:rPr>
        <w:t xml:space="preserve"> </w:t>
      </w:r>
      <w:r w:rsidR="00407216">
        <w:rPr>
          <w:rFonts w:asciiTheme="majorHAnsi" w:hAnsiTheme="majorHAnsi" w:cs="Gill Sans"/>
        </w:rPr>
        <w:t xml:space="preserve">for </w:t>
      </w:r>
      <w:r>
        <w:rPr>
          <w:rFonts w:asciiTheme="majorHAnsi" w:hAnsiTheme="majorHAnsi" w:cs="Gill Sans"/>
        </w:rPr>
        <w:t xml:space="preserve">teachers to go beyond </w:t>
      </w:r>
      <w:r w:rsidR="00407216">
        <w:rPr>
          <w:rFonts w:asciiTheme="majorHAnsi" w:hAnsiTheme="majorHAnsi" w:cs="Gill Sans"/>
        </w:rPr>
        <w:t>the year’s project objectives</w:t>
      </w:r>
      <w:r>
        <w:rPr>
          <w:rFonts w:asciiTheme="majorHAnsi" w:hAnsiTheme="majorHAnsi" w:cs="Gill Sans"/>
        </w:rPr>
        <w:t xml:space="preserve"> by</w:t>
      </w:r>
      <w:r w:rsidR="00407216">
        <w:rPr>
          <w:rFonts w:asciiTheme="majorHAnsi" w:hAnsiTheme="majorHAnsi" w:cs="Gill Sans"/>
        </w:rPr>
        <w:t>:</w:t>
      </w:r>
    </w:p>
    <w:p w14:paraId="4E7CF4DD" w14:textId="25058C1C" w:rsidR="00407216" w:rsidRDefault="003C4671" w:rsidP="00407216">
      <w:pPr>
        <w:pStyle w:val="ListParagraph"/>
        <w:numPr>
          <w:ilvl w:val="0"/>
          <w:numId w:val="15"/>
        </w:numPr>
        <w:spacing w:after="120"/>
        <w:rPr>
          <w:rFonts w:asciiTheme="majorHAnsi" w:hAnsiTheme="majorHAnsi" w:cs="Gill Sans"/>
        </w:rPr>
      </w:pPr>
      <w:r>
        <w:rPr>
          <w:rFonts w:asciiTheme="majorHAnsi" w:hAnsiTheme="majorHAnsi" w:cs="Gill Sans"/>
        </w:rPr>
        <w:t xml:space="preserve">entering additional lessons </w:t>
      </w:r>
      <w:r w:rsidR="00407216">
        <w:rPr>
          <w:rFonts w:asciiTheme="majorHAnsi" w:hAnsiTheme="majorHAnsi" w:cs="Gill Sans"/>
        </w:rPr>
        <w:t>in the Lesson Design Studio;</w:t>
      </w:r>
      <w:r>
        <w:rPr>
          <w:rFonts w:asciiTheme="majorHAnsi" w:hAnsiTheme="majorHAnsi" w:cs="Gill Sans"/>
        </w:rPr>
        <w:t xml:space="preserve"> </w:t>
      </w:r>
    </w:p>
    <w:p w14:paraId="3BA0349B" w14:textId="3FB6D759" w:rsidR="00407216" w:rsidRDefault="003C4671" w:rsidP="00407216">
      <w:pPr>
        <w:pStyle w:val="ListParagraph"/>
        <w:numPr>
          <w:ilvl w:val="0"/>
          <w:numId w:val="15"/>
        </w:numPr>
        <w:spacing w:after="120"/>
        <w:rPr>
          <w:rFonts w:asciiTheme="majorHAnsi" w:hAnsiTheme="majorHAnsi" w:cs="Gill Sans"/>
        </w:rPr>
      </w:pPr>
      <w:r>
        <w:rPr>
          <w:rFonts w:asciiTheme="majorHAnsi" w:hAnsiTheme="majorHAnsi" w:cs="Gill Sans"/>
        </w:rPr>
        <w:t>add</w:t>
      </w:r>
      <w:r w:rsidR="00407216">
        <w:rPr>
          <w:rFonts w:asciiTheme="majorHAnsi" w:hAnsiTheme="majorHAnsi" w:cs="Gill Sans"/>
        </w:rPr>
        <w:t>ing personalization strategies;</w:t>
      </w:r>
      <w:r>
        <w:rPr>
          <w:rFonts w:asciiTheme="majorHAnsi" w:hAnsiTheme="majorHAnsi" w:cs="Gill Sans"/>
        </w:rPr>
        <w:t xml:space="preserve"> </w:t>
      </w:r>
    </w:p>
    <w:p w14:paraId="342D68AB" w14:textId="5F69E4DD" w:rsidR="00407216" w:rsidRDefault="00407216" w:rsidP="00407216">
      <w:pPr>
        <w:pStyle w:val="ListParagraph"/>
        <w:numPr>
          <w:ilvl w:val="0"/>
          <w:numId w:val="15"/>
        </w:numPr>
        <w:spacing w:after="120"/>
        <w:rPr>
          <w:rFonts w:asciiTheme="majorHAnsi" w:hAnsiTheme="majorHAnsi" w:cs="Gill Sans"/>
        </w:rPr>
      </w:pPr>
      <w:r>
        <w:rPr>
          <w:rFonts w:asciiTheme="majorHAnsi" w:hAnsiTheme="majorHAnsi" w:cs="Gill Sans"/>
        </w:rPr>
        <w:t>enhancing</w:t>
      </w:r>
      <w:r w:rsidR="003C4671">
        <w:rPr>
          <w:rFonts w:asciiTheme="majorHAnsi" w:hAnsiTheme="majorHAnsi" w:cs="Gill Sans"/>
        </w:rPr>
        <w:t xml:space="preserve"> </w:t>
      </w:r>
      <w:r w:rsidR="00083EEF">
        <w:rPr>
          <w:rFonts w:asciiTheme="majorHAnsi" w:hAnsiTheme="majorHAnsi" w:cs="Gill Sans"/>
        </w:rPr>
        <w:t>more</w:t>
      </w:r>
      <w:r w:rsidR="003C4671">
        <w:rPr>
          <w:rFonts w:asciiTheme="majorHAnsi" w:hAnsiTheme="majorHAnsi" w:cs="Gill Sans"/>
        </w:rPr>
        <w:t xml:space="preserve"> lessons with personal competency indicators</w:t>
      </w:r>
      <w:r>
        <w:rPr>
          <w:rFonts w:asciiTheme="majorHAnsi" w:hAnsiTheme="majorHAnsi" w:cs="Gill Sans"/>
        </w:rPr>
        <w:t xml:space="preserve"> (choosing from all four of the personal competencies);</w:t>
      </w:r>
      <w:r w:rsidR="003C4671">
        <w:rPr>
          <w:rFonts w:asciiTheme="majorHAnsi" w:hAnsiTheme="majorHAnsi" w:cs="Gill Sans"/>
        </w:rPr>
        <w:t xml:space="preserve"> </w:t>
      </w:r>
    </w:p>
    <w:p w14:paraId="2AD36600" w14:textId="7C7DCD52" w:rsidR="003C4671" w:rsidRDefault="00407216" w:rsidP="00407216">
      <w:pPr>
        <w:pStyle w:val="ListParagraph"/>
        <w:numPr>
          <w:ilvl w:val="0"/>
          <w:numId w:val="15"/>
        </w:numPr>
        <w:spacing w:after="120"/>
        <w:rPr>
          <w:rFonts w:asciiTheme="majorHAnsi" w:hAnsiTheme="majorHAnsi" w:cs="Gill Sans"/>
        </w:rPr>
      </w:pPr>
      <w:r>
        <w:rPr>
          <w:rFonts w:asciiTheme="majorHAnsi" w:hAnsiTheme="majorHAnsi" w:cs="Gill Sans"/>
        </w:rPr>
        <w:t xml:space="preserve">providing </w:t>
      </w:r>
      <w:r w:rsidR="00083EEF">
        <w:rPr>
          <w:rFonts w:asciiTheme="majorHAnsi" w:hAnsiTheme="majorHAnsi" w:cs="Gill Sans"/>
        </w:rPr>
        <w:t xml:space="preserve">(and receiving) </w:t>
      </w:r>
      <w:r>
        <w:rPr>
          <w:rFonts w:asciiTheme="majorHAnsi" w:hAnsiTheme="majorHAnsi" w:cs="Gill Sans"/>
        </w:rPr>
        <w:t>p</w:t>
      </w:r>
      <w:r w:rsidR="003C4671">
        <w:rPr>
          <w:rFonts w:asciiTheme="majorHAnsi" w:hAnsiTheme="majorHAnsi" w:cs="Gill Sans"/>
        </w:rPr>
        <w:t xml:space="preserve">eer feedback on </w:t>
      </w:r>
      <w:r>
        <w:rPr>
          <w:rFonts w:asciiTheme="majorHAnsi" w:hAnsiTheme="majorHAnsi" w:cs="Gill Sans"/>
        </w:rPr>
        <w:t>additional</w:t>
      </w:r>
      <w:r w:rsidR="003C4671">
        <w:rPr>
          <w:rFonts w:asciiTheme="majorHAnsi" w:hAnsiTheme="majorHAnsi" w:cs="Gill Sans"/>
        </w:rPr>
        <w:t xml:space="preserve"> lesson</w:t>
      </w:r>
      <w:r>
        <w:rPr>
          <w:rFonts w:asciiTheme="majorHAnsi" w:hAnsiTheme="majorHAnsi" w:cs="Gill Sans"/>
        </w:rPr>
        <w:t>s</w:t>
      </w:r>
      <w:r w:rsidR="003C4671">
        <w:rPr>
          <w:rFonts w:asciiTheme="majorHAnsi" w:hAnsiTheme="majorHAnsi" w:cs="Gill Sans"/>
        </w:rPr>
        <w:t xml:space="preserve"> to strengthen and build the professional practice of all teachers. </w:t>
      </w:r>
    </w:p>
    <w:p w14:paraId="1CA71AF4" w14:textId="77777777" w:rsidR="00724BDA" w:rsidRDefault="00724BDA" w:rsidP="00724BDA">
      <w:pPr>
        <w:spacing w:after="120"/>
        <w:rPr>
          <w:rFonts w:asciiTheme="majorHAnsi" w:hAnsiTheme="majorHAnsi" w:cs="Gill Sans"/>
        </w:rPr>
      </w:pPr>
    </w:p>
    <w:p w14:paraId="01C9E23C" w14:textId="77777777" w:rsidR="00724BDA" w:rsidRDefault="00724BDA" w:rsidP="00724BDA">
      <w:pPr>
        <w:spacing w:after="120"/>
        <w:rPr>
          <w:rFonts w:asciiTheme="majorHAnsi" w:hAnsiTheme="majorHAnsi" w:cs="Gill Sans"/>
        </w:rPr>
      </w:pPr>
    </w:p>
    <w:p w14:paraId="38F8BBFD" w14:textId="77777777" w:rsidR="00724BDA" w:rsidRDefault="00724BDA" w:rsidP="00724BDA">
      <w:pPr>
        <w:spacing w:after="120"/>
        <w:rPr>
          <w:rFonts w:asciiTheme="majorHAnsi" w:hAnsiTheme="majorHAnsi" w:cs="Gill Sans"/>
        </w:rPr>
      </w:pPr>
    </w:p>
    <w:p w14:paraId="3950A87D" w14:textId="77777777" w:rsidR="00724BDA" w:rsidRDefault="00724BDA" w:rsidP="00724BDA">
      <w:pPr>
        <w:spacing w:after="120"/>
        <w:rPr>
          <w:rFonts w:asciiTheme="majorHAnsi" w:hAnsiTheme="majorHAnsi" w:cs="Gill Sans"/>
        </w:rPr>
      </w:pPr>
    </w:p>
    <w:p w14:paraId="665C8A24" w14:textId="77777777" w:rsidR="00724BDA" w:rsidRDefault="00724BDA" w:rsidP="00724BDA">
      <w:pPr>
        <w:spacing w:after="120"/>
        <w:rPr>
          <w:rFonts w:asciiTheme="majorHAnsi" w:hAnsiTheme="majorHAnsi" w:cs="Gill Sans"/>
        </w:rPr>
      </w:pPr>
    </w:p>
    <w:p w14:paraId="072C72E7" w14:textId="1A960A57" w:rsidR="00724BDA" w:rsidRPr="00724BDA" w:rsidRDefault="00724BDA" w:rsidP="00724BDA">
      <w:pPr>
        <w:spacing w:after="120"/>
        <w:rPr>
          <w:rFonts w:asciiTheme="majorHAnsi" w:hAnsiTheme="majorHAnsi" w:cs="Gill Sans"/>
        </w:rPr>
      </w:pPr>
      <w:r w:rsidRPr="00724BDA">
        <w:rPr>
          <w:rFonts w:asciiTheme="majorHAnsi" w:hAnsiTheme="majorHAnsi" w:cs="Gill Sans"/>
          <w:noProof/>
        </w:rPr>
        <mc:AlternateContent>
          <mc:Choice Requires="wps">
            <w:drawing>
              <wp:anchor distT="0" distB="0" distL="114300" distR="114300" simplePos="0" relativeHeight="251659264" behindDoc="0" locked="0" layoutInCell="1" allowOverlap="1" wp14:anchorId="09177184" wp14:editId="6562BB6D">
                <wp:simplePos x="0" y="0"/>
                <wp:positionH relativeFrom="column">
                  <wp:align>center</wp:align>
                </wp:positionH>
                <wp:positionV relativeFrom="paragraph">
                  <wp:posOffset>0</wp:posOffset>
                </wp:positionV>
                <wp:extent cx="3859504" cy="919686"/>
                <wp:effectExtent l="0" t="0" r="2730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04" cy="919686"/>
                        </a:xfrm>
                        <a:prstGeom prst="rect">
                          <a:avLst/>
                        </a:prstGeom>
                        <a:solidFill>
                          <a:srgbClr val="FFFFFF"/>
                        </a:solidFill>
                        <a:ln w="9525">
                          <a:solidFill>
                            <a:srgbClr val="000000"/>
                          </a:solidFill>
                          <a:miter lim="800000"/>
                          <a:headEnd/>
                          <a:tailEnd/>
                        </a:ln>
                      </wps:spPr>
                      <wps:txbx>
                        <w:txbxContent>
                          <w:p w14:paraId="0B09AAFB" w14:textId="275373AE" w:rsidR="00724BDA" w:rsidRPr="00724BDA" w:rsidRDefault="00724BDA">
                            <w:pPr>
                              <w:rPr>
                                <w:rFonts w:asciiTheme="majorHAnsi" w:hAnsiTheme="majorHAnsi"/>
                              </w:rPr>
                            </w:pPr>
                            <w:r w:rsidRPr="00724BDA">
                              <w:rPr>
                                <w:rFonts w:asciiTheme="majorHAnsi" w:hAnsiTheme="majorHAnsi"/>
                                <w:b/>
                              </w:rPr>
                              <w:t>Note:</w:t>
                            </w:r>
                            <w:r>
                              <w:rPr>
                                <w:rFonts w:asciiTheme="majorHAnsi" w:hAnsiTheme="majorHAnsi"/>
                                <w:b/>
                              </w:rPr>
                              <w:t xml:space="preserve"> </w:t>
                            </w:r>
                            <w:r>
                              <w:rPr>
                                <w:rFonts w:asciiTheme="majorHAnsi" w:hAnsiTheme="majorHAnsi"/>
                              </w:rPr>
                              <w:t xml:space="preserve">Please note that on the Timeline below most dates are indicated as “By” meaning the absolute end date for that activity. Some activities will, of course, be completed by individual teachers well before that 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77184" id="_x0000_t202" coordsize="21600,21600" o:spt="202" path="m,l,21600r21600,l21600,xe">
                <v:stroke joinstyle="miter"/>
                <v:path gradientshapeok="t" o:connecttype="rect"/>
              </v:shapetype>
              <v:shape id="Text Box 2" o:spid="_x0000_s1026" type="#_x0000_t202" style="position:absolute;margin-left:0;margin-top:0;width:303.9pt;height:72.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">
                <v:textbox>
                  <w:txbxContent>
                    <w:p w14:paraId="0B09AAFB" w14:textId="275373AE" w:rsidR="00724BDA" w:rsidRPr="00724BDA" w:rsidRDefault="00724BDA">
                      <w:pPr>
                        <w:rPr>
                          <w:rFonts w:asciiTheme="majorHAnsi" w:hAnsiTheme="majorHAnsi"/>
                        </w:rPr>
                      </w:pPr>
                      <w:r w:rsidRPr="00724BDA">
                        <w:rPr>
                          <w:rFonts w:asciiTheme="majorHAnsi" w:hAnsiTheme="majorHAnsi"/>
                          <w:b/>
                        </w:rPr>
                        <w:t>Note:</w:t>
                      </w:r>
                      <w:r>
                        <w:rPr>
                          <w:rFonts w:asciiTheme="majorHAnsi" w:hAnsiTheme="majorHAnsi"/>
                          <w:b/>
                        </w:rPr>
                        <w:t xml:space="preserve"> </w:t>
                      </w:r>
                      <w:r>
                        <w:rPr>
                          <w:rFonts w:asciiTheme="majorHAnsi" w:hAnsiTheme="majorHAnsi"/>
                        </w:rPr>
                        <w:t xml:space="preserve">Please note that on the Timeline below most dates are indicated as “By” meaning the absolute end date for that activity. Some activities will, of course, be completed by individual teachers well before that date. </w:t>
                      </w:r>
                    </w:p>
                  </w:txbxContent>
                </v:textbox>
              </v:shape>
            </w:pict>
          </mc:Fallback>
        </mc:AlternateContent>
      </w:r>
    </w:p>
    <w:p w14:paraId="5E59F834" w14:textId="77777777" w:rsidR="00F92815" w:rsidRDefault="00F92815" w:rsidP="003F5E35">
      <w:pPr>
        <w:spacing w:after="120"/>
        <w:rPr>
          <w:rFonts w:asciiTheme="majorHAnsi" w:hAnsiTheme="majorHAnsi" w:cs="Gill Sans"/>
          <w:b/>
        </w:rPr>
      </w:pPr>
    </w:p>
    <w:p w14:paraId="3C93D7EE" w14:textId="77777777" w:rsidR="00F92815" w:rsidRDefault="00F92815" w:rsidP="003F5E35">
      <w:pPr>
        <w:spacing w:after="120"/>
        <w:rPr>
          <w:rFonts w:asciiTheme="majorHAnsi" w:hAnsiTheme="majorHAnsi" w:cs="Gill Sans"/>
          <w:b/>
        </w:rPr>
      </w:pPr>
    </w:p>
    <w:p w14:paraId="0ECF94AA" w14:textId="77777777" w:rsidR="00F92815" w:rsidRDefault="00F92815" w:rsidP="003F5E35">
      <w:pPr>
        <w:spacing w:after="120"/>
        <w:rPr>
          <w:rFonts w:asciiTheme="majorHAnsi" w:hAnsiTheme="majorHAnsi" w:cs="Gill Sans"/>
          <w:b/>
        </w:rPr>
      </w:pPr>
    </w:p>
    <w:p w14:paraId="4C86F102" w14:textId="77777777" w:rsidR="00F92815" w:rsidRDefault="00F92815" w:rsidP="003F5E35">
      <w:pPr>
        <w:spacing w:after="120"/>
        <w:rPr>
          <w:rFonts w:asciiTheme="majorHAnsi" w:hAnsiTheme="majorHAnsi" w:cs="Gill Sans"/>
          <w:b/>
        </w:rPr>
      </w:pPr>
    </w:p>
    <w:p w14:paraId="6FD8BCDB" w14:textId="77777777" w:rsidR="00F92815" w:rsidRDefault="00F92815" w:rsidP="003F5E35">
      <w:pPr>
        <w:spacing w:after="120"/>
        <w:rPr>
          <w:rFonts w:asciiTheme="majorHAnsi" w:hAnsiTheme="majorHAnsi" w:cs="Gill Sans"/>
          <w:b/>
        </w:rPr>
      </w:pPr>
    </w:p>
    <w:p w14:paraId="68D2034F" w14:textId="77777777" w:rsidR="00F92815" w:rsidRDefault="00F92815" w:rsidP="003F5E35">
      <w:pPr>
        <w:spacing w:after="120"/>
        <w:rPr>
          <w:rFonts w:asciiTheme="majorHAnsi" w:hAnsiTheme="majorHAnsi" w:cs="Gill Sans"/>
          <w:b/>
        </w:rPr>
      </w:pPr>
    </w:p>
    <w:p w14:paraId="5BD5E12A" w14:textId="77777777" w:rsidR="00F92815" w:rsidRDefault="00F92815" w:rsidP="003F5E35">
      <w:pPr>
        <w:spacing w:after="120"/>
        <w:rPr>
          <w:rFonts w:asciiTheme="majorHAnsi" w:hAnsiTheme="majorHAnsi" w:cs="Gill Sans"/>
          <w:b/>
        </w:rPr>
      </w:pPr>
    </w:p>
    <w:p w14:paraId="372BDE93" w14:textId="77777777" w:rsidR="00F92815" w:rsidRDefault="00F92815" w:rsidP="003F5E35">
      <w:pPr>
        <w:spacing w:after="120"/>
        <w:rPr>
          <w:rFonts w:asciiTheme="majorHAnsi" w:hAnsiTheme="majorHAnsi" w:cs="Gill Sans"/>
          <w:b/>
        </w:rPr>
      </w:pPr>
    </w:p>
    <w:p w14:paraId="290690D5" w14:textId="77777777" w:rsidR="00F92815" w:rsidRDefault="00F92815" w:rsidP="003F5E35">
      <w:pPr>
        <w:spacing w:after="120"/>
        <w:rPr>
          <w:rFonts w:asciiTheme="majorHAnsi" w:hAnsiTheme="majorHAnsi" w:cs="Gill Sans"/>
          <w:b/>
        </w:rPr>
      </w:pPr>
    </w:p>
    <w:p w14:paraId="7BEF16A3" w14:textId="77777777" w:rsidR="00F92815" w:rsidRDefault="00F92815" w:rsidP="003F5E35">
      <w:pPr>
        <w:spacing w:after="120"/>
        <w:rPr>
          <w:rFonts w:asciiTheme="majorHAnsi" w:hAnsiTheme="majorHAnsi" w:cs="Gill Sans"/>
          <w:b/>
        </w:rPr>
      </w:pPr>
    </w:p>
    <w:p w14:paraId="1E447490" w14:textId="77777777" w:rsidR="00F92815" w:rsidRDefault="00F92815" w:rsidP="003F5E35">
      <w:pPr>
        <w:spacing w:after="120"/>
        <w:rPr>
          <w:rFonts w:asciiTheme="majorHAnsi" w:hAnsiTheme="majorHAnsi" w:cs="Gill Sans"/>
          <w:b/>
        </w:rPr>
      </w:pPr>
    </w:p>
    <w:p w14:paraId="433869D7" w14:textId="77777777" w:rsidR="00F92815" w:rsidRDefault="00F92815" w:rsidP="003F5E35">
      <w:pPr>
        <w:spacing w:after="120"/>
        <w:rPr>
          <w:rFonts w:asciiTheme="majorHAnsi" w:hAnsiTheme="majorHAnsi" w:cs="Gill Sans"/>
          <w:b/>
        </w:rPr>
      </w:pPr>
    </w:p>
    <w:p w14:paraId="6641396A" w14:textId="77777777" w:rsidR="00F92815" w:rsidRDefault="00F92815" w:rsidP="003F5E35">
      <w:pPr>
        <w:spacing w:after="120"/>
        <w:rPr>
          <w:rFonts w:asciiTheme="majorHAnsi" w:hAnsiTheme="majorHAnsi" w:cs="Gill Sans"/>
          <w:b/>
        </w:rPr>
      </w:pPr>
    </w:p>
    <w:p w14:paraId="6F448F51" w14:textId="77777777" w:rsidR="00F92815" w:rsidRDefault="00F92815" w:rsidP="003F5E35">
      <w:pPr>
        <w:spacing w:after="120"/>
        <w:rPr>
          <w:rFonts w:asciiTheme="majorHAnsi" w:hAnsiTheme="majorHAnsi" w:cs="Gill Sans"/>
          <w:b/>
        </w:rPr>
      </w:pPr>
    </w:p>
    <w:p w14:paraId="343B0146" w14:textId="77777777" w:rsidR="00F92815" w:rsidRDefault="00F92815" w:rsidP="003F5E35">
      <w:pPr>
        <w:spacing w:after="120"/>
        <w:rPr>
          <w:rFonts w:asciiTheme="majorHAnsi" w:hAnsiTheme="majorHAnsi" w:cs="Gill Sans"/>
          <w:b/>
        </w:rPr>
      </w:pPr>
    </w:p>
    <w:p w14:paraId="56ACB504" w14:textId="77777777" w:rsidR="00F92815" w:rsidRDefault="00F92815" w:rsidP="003F5E35">
      <w:pPr>
        <w:spacing w:after="120"/>
        <w:rPr>
          <w:rFonts w:asciiTheme="majorHAnsi" w:hAnsiTheme="majorHAnsi" w:cs="Gill Sans"/>
          <w:b/>
        </w:rPr>
      </w:pPr>
    </w:p>
    <w:p w14:paraId="3AA94B72" w14:textId="77777777" w:rsidR="00F92815" w:rsidRDefault="00F92815" w:rsidP="003F5E35">
      <w:pPr>
        <w:spacing w:after="120"/>
        <w:rPr>
          <w:rFonts w:asciiTheme="majorHAnsi" w:hAnsiTheme="majorHAnsi" w:cs="Gill Sans"/>
          <w:b/>
        </w:rPr>
      </w:pPr>
    </w:p>
    <w:p w14:paraId="0BC02AF6" w14:textId="77777777" w:rsidR="00F92815" w:rsidRDefault="00F92815" w:rsidP="003F5E35">
      <w:pPr>
        <w:spacing w:after="120"/>
        <w:rPr>
          <w:rFonts w:asciiTheme="majorHAnsi" w:hAnsiTheme="majorHAnsi" w:cs="Gill Sans"/>
          <w:b/>
        </w:rPr>
      </w:pPr>
    </w:p>
    <w:p w14:paraId="663CCAF9" w14:textId="77777777" w:rsidR="00F92815" w:rsidRDefault="00F92815" w:rsidP="003F5E35">
      <w:pPr>
        <w:spacing w:after="120"/>
        <w:rPr>
          <w:rFonts w:asciiTheme="majorHAnsi" w:hAnsiTheme="majorHAnsi" w:cs="Gill Sans"/>
          <w:b/>
        </w:rPr>
      </w:pPr>
    </w:p>
    <w:p w14:paraId="4543A7B8" w14:textId="77777777" w:rsidR="00F92815" w:rsidRDefault="00F92815" w:rsidP="003F5E35">
      <w:pPr>
        <w:spacing w:after="120"/>
        <w:rPr>
          <w:rFonts w:asciiTheme="majorHAnsi" w:hAnsiTheme="majorHAnsi" w:cs="Gill Sans"/>
          <w:b/>
        </w:rPr>
      </w:pPr>
    </w:p>
    <w:p w14:paraId="4F8621F3" w14:textId="77777777" w:rsidR="00F92815" w:rsidRDefault="00F92815" w:rsidP="003F5E35">
      <w:pPr>
        <w:spacing w:after="120"/>
        <w:rPr>
          <w:rFonts w:asciiTheme="majorHAnsi" w:hAnsiTheme="majorHAnsi" w:cs="Gill Sans"/>
          <w:b/>
        </w:rPr>
      </w:pPr>
    </w:p>
    <w:p w14:paraId="67D13487" w14:textId="77777777" w:rsidR="00F92815" w:rsidRDefault="00F92815" w:rsidP="003F5E35">
      <w:pPr>
        <w:spacing w:after="120"/>
        <w:rPr>
          <w:rFonts w:asciiTheme="majorHAnsi" w:hAnsiTheme="majorHAnsi" w:cs="Gill Sans"/>
          <w:b/>
        </w:rPr>
      </w:pPr>
    </w:p>
    <w:p w14:paraId="5FD9034C" w14:textId="77777777" w:rsidR="00F92815" w:rsidRDefault="00F92815" w:rsidP="003F5E35">
      <w:pPr>
        <w:spacing w:after="120"/>
        <w:rPr>
          <w:rFonts w:asciiTheme="majorHAnsi" w:hAnsiTheme="majorHAnsi" w:cs="Gill Sans"/>
          <w:b/>
        </w:rPr>
      </w:pPr>
    </w:p>
    <w:p w14:paraId="41C84F1F" w14:textId="77777777" w:rsidR="00F92815" w:rsidRDefault="00F92815" w:rsidP="003F5E35">
      <w:pPr>
        <w:spacing w:after="120"/>
        <w:rPr>
          <w:rFonts w:asciiTheme="majorHAnsi" w:hAnsiTheme="majorHAnsi" w:cs="Gill Sans"/>
          <w:b/>
        </w:rPr>
      </w:pPr>
    </w:p>
    <w:p w14:paraId="3C903433" w14:textId="77777777" w:rsidR="00F92815" w:rsidRDefault="00F92815" w:rsidP="003F5E35">
      <w:pPr>
        <w:spacing w:after="120"/>
        <w:rPr>
          <w:rFonts w:asciiTheme="majorHAnsi" w:hAnsiTheme="majorHAnsi" w:cs="Gill Sans"/>
          <w:b/>
        </w:rPr>
      </w:pPr>
    </w:p>
    <w:p w14:paraId="76C0DC4A" w14:textId="77777777" w:rsidR="009C2EA0" w:rsidRDefault="009C2EA0" w:rsidP="003F5E35">
      <w:pPr>
        <w:spacing w:after="120"/>
        <w:rPr>
          <w:rFonts w:asciiTheme="majorHAnsi" w:hAnsiTheme="majorHAnsi" w:cs="Gill Sans"/>
          <w:b/>
        </w:rPr>
      </w:pPr>
    </w:p>
    <w:p w14:paraId="5FCFFCA4" w14:textId="77777777" w:rsidR="009C2EA0" w:rsidRDefault="009C2EA0" w:rsidP="003F5E35">
      <w:pPr>
        <w:spacing w:after="120"/>
        <w:rPr>
          <w:rFonts w:asciiTheme="majorHAnsi" w:hAnsiTheme="majorHAnsi" w:cs="Gill Sans"/>
          <w:b/>
        </w:rPr>
      </w:pPr>
    </w:p>
    <w:p w14:paraId="491BFFDC" w14:textId="77777777" w:rsidR="009C2EA0" w:rsidRDefault="009C2EA0" w:rsidP="003F5E35">
      <w:pPr>
        <w:spacing w:after="120"/>
        <w:rPr>
          <w:rFonts w:asciiTheme="majorHAnsi" w:hAnsiTheme="majorHAnsi" w:cs="Gill Sans"/>
          <w:b/>
        </w:rPr>
      </w:pPr>
    </w:p>
    <w:p w14:paraId="65956958" w14:textId="5A2E2270" w:rsidR="003F5E35" w:rsidRDefault="003F5E35" w:rsidP="003F5E35">
      <w:pPr>
        <w:spacing w:after="120"/>
        <w:rPr>
          <w:rFonts w:asciiTheme="majorHAnsi" w:hAnsiTheme="majorHAnsi" w:cs="Gill Sans"/>
          <w:b/>
        </w:rPr>
      </w:pPr>
      <w:r w:rsidRPr="003F5E35">
        <w:rPr>
          <w:rFonts w:asciiTheme="majorHAnsi" w:hAnsiTheme="majorHAnsi" w:cs="Gill Sans"/>
          <w:b/>
        </w:rPr>
        <w:lastRenderedPageBreak/>
        <w:t>Timeline</w:t>
      </w:r>
      <w:r w:rsidR="00724BDA">
        <w:rPr>
          <w:rFonts w:asciiTheme="majorHAnsi" w:hAnsiTheme="majorHAnsi" w:cs="Gill Sans"/>
          <w:b/>
        </w:rPr>
        <w:t xml:space="preserve"> from February 1 to June 6, 2017</w:t>
      </w:r>
    </w:p>
    <w:tbl>
      <w:tblPr>
        <w:tblStyle w:val="TableGrid"/>
        <w:tblW w:w="0" w:type="auto"/>
        <w:tblLook w:val="04A0" w:firstRow="1" w:lastRow="0" w:firstColumn="1" w:lastColumn="0" w:noHBand="0" w:noVBand="1"/>
      </w:tblPr>
      <w:tblGrid>
        <w:gridCol w:w="1548"/>
        <w:gridCol w:w="3240"/>
        <w:gridCol w:w="4788"/>
      </w:tblGrid>
      <w:tr w:rsidR="003F5E35" w:rsidRPr="003F5E35" w14:paraId="0E73FBF2" w14:textId="77777777" w:rsidTr="00FE4F30">
        <w:tc>
          <w:tcPr>
            <w:tcW w:w="1548" w:type="dxa"/>
          </w:tcPr>
          <w:p w14:paraId="219AC571" w14:textId="2C08CFB1" w:rsidR="003F5E35" w:rsidRPr="003F5E35" w:rsidRDefault="003F5E35" w:rsidP="00724BDA">
            <w:pPr>
              <w:spacing w:before="120" w:after="120"/>
              <w:jc w:val="center"/>
              <w:rPr>
                <w:rFonts w:asciiTheme="majorHAnsi" w:hAnsiTheme="majorHAnsi" w:cs="Gill Sans"/>
                <w:b/>
                <w:sz w:val="22"/>
                <w:szCs w:val="22"/>
              </w:rPr>
            </w:pPr>
            <w:r w:rsidRPr="003F5E35">
              <w:rPr>
                <w:rFonts w:asciiTheme="majorHAnsi" w:hAnsiTheme="majorHAnsi" w:cs="Gill Sans"/>
                <w:b/>
                <w:sz w:val="22"/>
                <w:szCs w:val="22"/>
              </w:rPr>
              <w:t>Date</w:t>
            </w:r>
            <w:r w:rsidR="00B71C0E">
              <w:rPr>
                <w:rFonts w:asciiTheme="majorHAnsi" w:hAnsiTheme="majorHAnsi" w:cs="Gill Sans"/>
                <w:b/>
                <w:sz w:val="22"/>
                <w:szCs w:val="22"/>
              </w:rPr>
              <w:t xml:space="preserve"> </w:t>
            </w:r>
          </w:p>
        </w:tc>
        <w:tc>
          <w:tcPr>
            <w:tcW w:w="3240" w:type="dxa"/>
          </w:tcPr>
          <w:p w14:paraId="4995449C" w14:textId="1A6D4864" w:rsidR="003F5E35" w:rsidRPr="003F5E35" w:rsidRDefault="003F5E35" w:rsidP="003F5E35">
            <w:pPr>
              <w:spacing w:before="120" w:after="120"/>
              <w:jc w:val="center"/>
              <w:rPr>
                <w:rFonts w:asciiTheme="majorHAnsi" w:hAnsiTheme="majorHAnsi" w:cs="Gill Sans"/>
                <w:b/>
                <w:sz w:val="22"/>
                <w:szCs w:val="22"/>
              </w:rPr>
            </w:pPr>
            <w:r w:rsidRPr="003F5E35">
              <w:rPr>
                <w:rFonts w:asciiTheme="majorHAnsi" w:hAnsiTheme="majorHAnsi" w:cs="Gill Sans"/>
                <w:b/>
                <w:sz w:val="22"/>
                <w:szCs w:val="22"/>
              </w:rPr>
              <w:t>Activity</w:t>
            </w:r>
          </w:p>
        </w:tc>
        <w:tc>
          <w:tcPr>
            <w:tcW w:w="4788" w:type="dxa"/>
          </w:tcPr>
          <w:p w14:paraId="7E75F63A" w14:textId="7159C2B1" w:rsidR="003F5E35" w:rsidRPr="003F5E35" w:rsidRDefault="003F5E35" w:rsidP="003F5E35">
            <w:pPr>
              <w:spacing w:before="120" w:after="120"/>
              <w:jc w:val="center"/>
              <w:rPr>
                <w:rFonts w:asciiTheme="majorHAnsi" w:hAnsiTheme="majorHAnsi" w:cs="Gill Sans"/>
                <w:b/>
                <w:sz w:val="22"/>
                <w:szCs w:val="22"/>
              </w:rPr>
            </w:pPr>
            <w:r w:rsidRPr="003F5E35">
              <w:rPr>
                <w:rFonts w:asciiTheme="majorHAnsi" w:hAnsiTheme="majorHAnsi" w:cs="Gill Sans"/>
                <w:b/>
                <w:sz w:val="22"/>
                <w:szCs w:val="22"/>
              </w:rPr>
              <w:t>Description</w:t>
            </w:r>
          </w:p>
        </w:tc>
      </w:tr>
      <w:tr w:rsidR="003F5E35" w14:paraId="102D33ED" w14:textId="77777777" w:rsidTr="00FE4F30">
        <w:tc>
          <w:tcPr>
            <w:tcW w:w="1548" w:type="dxa"/>
          </w:tcPr>
          <w:p w14:paraId="1295238C" w14:textId="6D184C54" w:rsidR="003F5E35" w:rsidRPr="003F5E35" w:rsidRDefault="003F5E35" w:rsidP="00B71C0E">
            <w:pPr>
              <w:spacing w:before="120" w:after="120"/>
              <w:rPr>
                <w:rFonts w:asciiTheme="majorHAnsi" w:hAnsiTheme="majorHAnsi" w:cs="Gill Sans"/>
                <w:sz w:val="22"/>
                <w:szCs w:val="22"/>
              </w:rPr>
            </w:pPr>
            <w:r w:rsidRPr="003F5E35">
              <w:rPr>
                <w:rFonts w:asciiTheme="majorHAnsi" w:hAnsiTheme="majorHAnsi" w:cs="Gill Sans"/>
                <w:sz w:val="22"/>
                <w:szCs w:val="22"/>
              </w:rPr>
              <w:t>F</w:t>
            </w:r>
            <w:r>
              <w:rPr>
                <w:rFonts w:asciiTheme="majorHAnsi" w:hAnsiTheme="majorHAnsi" w:cs="Gill Sans"/>
                <w:sz w:val="22"/>
                <w:szCs w:val="22"/>
              </w:rPr>
              <w:t>eb 1-2</w:t>
            </w:r>
          </w:p>
        </w:tc>
        <w:tc>
          <w:tcPr>
            <w:tcW w:w="3240" w:type="dxa"/>
          </w:tcPr>
          <w:p w14:paraId="7E8160E9" w14:textId="0C9C8814" w:rsidR="003F5E35" w:rsidRPr="003F5E35" w:rsidRDefault="003F5E35" w:rsidP="003F5E35">
            <w:pPr>
              <w:spacing w:before="120" w:after="120"/>
              <w:rPr>
                <w:rFonts w:asciiTheme="majorHAnsi" w:hAnsiTheme="majorHAnsi" w:cs="Gill Sans"/>
                <w:sz w:val="22"/>
                <w:szCs w:val="22"/>
              </w:rPr>
            </w:pPr>
            <w:r>
              <w:rPr>
                <w:rFonts w:asciiTheme="majorHAnsi" w:hAnsiTheme="majorHAnsi" w:cs="Gill Sans"/>
                <w:sz w:val="22"/>
                <w:szCs w:val="22"/>
              </w:rPr>
              <w:t xml:space="preserve">Training for Trainers—II </w:t>
            </w:r>
          </w:p>
        </w:tc>
        <w:tc>
          <w:tcPr>
            <w:tcW w:w="4788" w:type="dxa"/>
          </w:tcPr>
          <w:p w14:paraId="446FCD8B" w14:textId="7A4B3BAA" w:rsidR="003F5E35" w:rsidRPr="003F5E35" w:rsidRDefault="00B71C0E" w:rsidP="003F5E35">
            <w:pPr>
              <w:spacing w:before="120" w:after="120"/>
              <w:rPr>
                <w:rFonts w:asciiTheme="majorHAnsi" w:hAnsiTheme="majorHAnsi" w:cs="Gill Sans"/>
                <w:sz w:val="22"/>
                <w:szCs w:val="22"/>
              </w:rPr>
            </w:pPr>
            <w:r>
              <w:rPr>
                <w:rFonts w:asciiTheme="majorHAnsi" w:hAnsiTheme="majorHAnsi" w:cs="Gill Sans"/>
                <w:sz w:val="22"/>
                <w:szCs w:val="22"/>
              </w:rPr>
              <w:t xml:space="preserve">CIL </w:t>
            </w:r>
            <w:r w:rsidRPr="00DE5B6B">
              <w:rPr>
                <w:rFonts w:asciiTheme="majorHAnsi" w:hAnsiTheme="majorHAnsi" w:cs="Gill Sans"/>
                <w:sz w:val="22"/>
                <w:szCs w:val="22"/>
              </w:rPr>
              <w:t>personalized learning experts, FLICC technical assistance providers</w:t>
            </w:r>
            <w:r>
              <w:rPr>
                <w:rFonts w:asciiTheme="majorHAnsi" w:hAnsiTheme="majorHAnsi" w:cs="Gill Sans"/>
                <w:sz w:val="22"/>
                <w:szCs w:val="22"/>
              </w:rPr>
              <w:t xml:space="preserve"> provide training; </w:t>
            </w:r>
            <w:r w:rsidR="003F5E35">
              <w:rPr>
                <w:rFonts w:asciiTheme="majorHAnsi" w:hAnsiTheme="majorHAnsi" w:cs="Gill Sans"/>
                <w:sz w:val="22"/>
                <w:szCs w:val="22"/>
              </w:rPr>
              <w:t>district leadership,</w:t>
            </w:r>
            <w:r w:rsidR="003F5E35" w:rsidRPr="00DE5B6B">
              <w:rPr>
                <w:rFonts w:asciiTheme="majorHAnsi" w:hAnsiTheme="majorHAnsi" w:cs="Gill Sans"/>
                <w:sz w:val="22"/>
                <w:szCs w:val="22"/>
              </w:rPr>
              <w:t xml:space="preserve"> district professional development program manager, district coordinators, </w:t>
            </w:r>
            <w:r w:rsidR="003F5E35" w:rsidRPr="00FB7D85">
              <w:rPr>
                <w:rFonts w:asciiTheme="majorHAnsi" w:hAnsiTheme="majorHAnsi" w:cs="Gill Sans"/>
                <w:color w:val="000000" w:themeColor="text1"/>
                <w:sz w:val="22"/>
                <w:szCs w:val="22"/>
              </w:rPr>
              <w:t xml:space="preserve">principals, assistant principals, </w:t>
            </w:r>
            <w:r w:rsidR="003F5E35">
              <w:rPr>
                <w:rFonts w:asciiTheme="majorHAnsi" w:hAnsiTheme="majorHAnsi" w:cs="Gill Sans"/>
                <w:color w:val="000000" w:themeColor="text1"/>
                <w:sz w:val="22"/>
                <w:szCs w:val="22"/>
              </w:rPr>
              <w:t xml:space="preserve">department heads, </w:t>
            </w:r>
            <w:r w:rsidR="003F5E35" w:rsidRPr="00FB7D85">
              <w:rPr>
                <w:rFonts w:asciiTheme="majorHAnsi" w:hAnsiTheme="majorHAnsi" w:cs="Gill Sans"/>
                <w:sz w:val="22"/>
                <w:szCs w:val="22"/>
              </w:rPr>
              <w:t xml:space="preserve">and </w:t>
            </w:r>
            <w:r w:rsidR="003F5E35" w:rsidRPr="00DE5B6B">
              <w:rPr>
                <w:rFonts w:asciiTheme="majorHAnsi" w:hAnsiTheme="majorHAnsi" w:cs="Gill Sans"/>
                <w:sz w:val="22"/>
                <w:szCs w:val="22"/>
              </w:rPr>
              <w:t>reading specialists</w:t>
            </w:r>
            <w:r>
              <w:rPr>
                <w:rFonts w:asciiTheme="majorHAnsi" w:hAnsiTheme="majorHAnsi" w:cs="Gill Sans"/>
                <w:sz w:val="22"/>
                <w:szCs w:val="22"/>
              </w:rPr>
              <w:t xml:space="preserve"> attend</w:t>
            </w:r>
          </w:p>
        </w:tc>
      </w:tr>
      <w:tr w:rsidR="003F5E35" w14:paraId="7F525BE6" w14:textId="77777777" w:rsidTr="00FE4F30">
        <w:tc>
          <w:tcPr>
            <w:tcW w:w="1548" w:type="dxa"/>
          </w:tcPr>
          <w:p w14:paraId="312DCA30" w14:textId="5835217C" w:rsidR="003F5E35" w:rsidRPr="003F5E35" w:rsidRDefault="00B71C0E" w:rsidP="00B71C0E">
            <w:pPr>
              <w:spacing w:before="120" w:after="120"/>
              <w:rPr>
                <w:rFonts w:asciiTheme="majorHAnsi" w:hAnsiTheme="majorHAnsi" w:cs="Gill Sans"/>
                <w:sz w:val="22"/>
                <w:szCs w:val="22"/>
              </w:rPr>
            </w:pPr>
            <w:r>
              <w:rPr>
                <w:rFonts w:asciiTheme="majorHAnsi" w:hAnsiTheme="majorHAnsi" w:cs="Gill Sans"/>
                <w:sz w:val="22"/>
                <w:szCs w:val="22"/>
              </w:rPr>
              <w:t>By March 1</w:t>
            </w:r>
          </w:p>
        </w:tc>
        <w:tc>
          <w:tcPr>
            <w:tcW w:w="3240" w:type="dxa"/>
          </w:tcPr>
          <w:p w14:paraId="44B26B07" w14:textId="4566E284" w:rsidR="003F5E35" w:rsidRPr="003F5E35" w:rsidRDefault="00B71C0E" w:rsidP="00B71C0E">
            <w:pPr>
              <w:spacing w:before="120" w:after="120"/>
              <w:rPr>
                <w:rFonts w:asciiTheme="majorHAnsi" w:hAnsiTheme="majorHAnsi" w:cs="Gill Sans"/>
                <w:sz w:val="22"/>
                <w:szCs w:val="22"/>
              </w:rPr>
            </w:pPr>
            <w:r w:rsidRPr="00FE4F30">
              <w:rPr>
                <w:rFonts w:asciiTheme="majorHAnsi" w:hAnsiTheme="majorHAnsi" w:cs="Gill Sans"/>
                <w:sz w:val="22"/>
                <w:szCs w:val="22"/>
                <w:u w:val="single"/>
              </w:rPr>
              <w:t>All teachers</w:t>
            </w:r>
            <w:r w:rsidRPr="00FE4F30">
              <w:rPr>
                <w:rFonts w:asciiTheme="majorHAnsi" w:hAnsiTheme="majorHAnsi" w:cs="Gill Sans"/>
                <w:sz w:val="22"/>
                <w:szCs w:val="22"/>
              </w:rPr>
              <w:t xml:space="preserve"> </w:t>
            </w:r>
            <w:r>
              <w:rPr>
                <w:rFonts w:asciiTheme="majorHAnsi" w:hAnsiTheme="majorHAnsi" w:cs="Gill Sans"/>
                <w:sz w:val="22"/>
                <w:szCs w:val="22"/>
              </w:rPr>
              <w:t>trained to create basic lesson designs in Lesson Design Studio</w:t>
            </w:r>
            <w:r w:rsidR="00FE4F30">
              <w:rPr>
                <w:rFonts w:asciiTheme="majorHAnsi" w:hAnsiTheme="majorHAnsi" w:cs="Gill Sans"/>
                <w:sz w:val="22"/>
                <w:szCs w:val="22"/>
              </w:rPr>
              <w:t xml:space="preserve"> and use the Peer Feedback form for a </w:t>
            </w:r>
            <w:r w:rsidR="00FE4F30" w:rsidRPr="00FE4F30">
              <w:rPr>
                <w:rFonts w:asciiTheme="majorHAnsi" w:hAnsiTheme="majorHAnsi" w:cs="Gill Sans"/>
                <w:sz w:val="22"/>
                <w:szCs w:val="22"/>
                <w:u w:val="single"/>
              </w:rPr>
              <w:t>self-check</w:t>
            </w:r>
          </w:p>
        </w:tc>
        <w:tc>
          <w:tcPr>
            <w:tcW w:w="4788" w:type="dxa"/>
          </w:tcPr>
          <w:p w14:paraId="0BC0D259" w14:textId="7C56CEDD" w:rsidR="003F5E35" w:rsidRPr="003F5E35" w:rsidRDefault="00B71C0E" w:rsidP="003F5E35">
            <w:pPr>
              <w:spacing w:before="120" w:after="120"/>
              <w:rPr>
                <w:rFonts w:asciiTheme="majorHAnsi" w:hAnsiTheme="majorHAnsi" w:cs="Gill Sans"/>
                <w:sz w:val="22"/>
                <w:szCs w:val="22"/>
              </w:rPr>
            </w:pPr>
            <w:r>
              <w:rPr>
                <w:rFonts w:asciiTheme="majorHAnsi" w:hAnsiTheme="majorHAnsi" w:cs="Gill Sans"/>
                <w:sz w:val="22"/>
                <w:szCs w:val="22"/>
              </w:rPr>
              <w:t>principals, assistant principals, department heads, and reading specialists provide training; all teachers attend</w:t>
            </w:r>
          </w:p>
        </w:tc>
      </w:tr>
      <w:tr w:rsidR="00B71C0E" w14:paraId="26378B4E" w14:textId="77777777" w:rsidTr="00FE4F30">
        <w:tc>
          <w:tcPr>
            <w:tcW w:w="1548" w:type="dxa"/>
          </w:tcPr>
          <w:p w14:paraId="2B75CC66" w14:textId="2F1E63E2" w:rsidR="00B71C0E" w:rsidRDefault="00986885" w:rsidP="00B71C0E">
            <w:pPr>
              <w:spacing w:before="120" w:after="120"/>
              <w:rPr>
                <w:rFonts w:asciiTheme="majorHAnsi" w:hAnsiTheme="majorHAnsi" w:cs="Gill Sans"/>
                <w:sz w:val="22"/>
                <w:szCs w:val="22"/>
              </w:rPr>
            </w:pPr>
            <w:r>
              <w:rPr>
                <w:rFonts w:asciiTheme="majorHAnsi" w:hAnsiTheme="majorHAnsi" w:cs="Gill Sans"/>
                <w:sz w:val="22"/>
                <w:szCs w:val="22"/>
              </w:rPr>
              <w:t>By March 1</w:t>
            </w:r>
            <w:r w:rsidR="00B71C0E">
              <w:rPr>
                <w:rFonts w:asciiTheme="majorHAnsi" w:hAnsiTheme="majorHAnsi" w:cs="Gill Sans"/>
                <w:sz w:val="22"/>
                <w:szCs w:val="22"/>
              </w:rPr>
              <w:t>5</w:t>
            </w:r>
          </w:p>
        </w:tc>
        <w:tc>
          <w:tcPr>
            <w:tcW w:w="3240" w:type="dxa"/>
          </w:tcPr>
          <w:p w14:paraId="612F41E4" w14:textId="3A2B0357" w:rsidR="00B71C0E" w:rsidRDefault="00B71C0E" w:rsidP="003F5E35">
            <w:pPr>
              <w:spacing w:before="120" w:after="120"/>
              <w:rPr>
                <w:rFonts w:asciiTheme="majorHAnsi" w:hAnsiTheme="majorHAnsi" w:cs="Gill Sans"/>
                <w:sz w:val="22"/>
                <w:szCs w:val="22"/>
              </w:rPr>
            </w:pPr>
            <w:r w:rsidRPr="00FE4F30">
              <w:rPr>
                <w:rFonts w:asciiTheme="majorHAnsi" w:hAnsiTheme="majorHAnsi" w:cs="Gill Sans"/>
                <w:sz w:val="22"/>
                <w:szCs w:val="22"/>
                <w:u w:val="single"/>
              </w:rPr>
              <w:t>All teachers</w:t>
            </w:r>
            <w:r>
              <w:rPr>
                <w:rFonts w:asciiTheme="majorHAnsi" w:hAnsiTheme="majorHAnsi" w:cs="Gill Sans"/>
                <w:sz w:val="22"/>
                <w:szCs w:val="22"/>
              </w:rPr>
              <w:t xml:space="preserve"> create 3 basic lessons and enter into Lesson Design Studio with personalization strategy included</w:t>
            </w:r>
          </w:p>
        </w:tc>
        <w:tc>
          <w:tcPr>
            <w:tcW w:w="4788" w:type="dxa"/>
          </w:tcPr>
          <w:p w14:paraId="6CFFA3B0" w14:textId="4013297A" w:rsidR="00B71C0E" w:rsidRDefault="00B71C0E" w:rsidP="00B71C0E">
            <w:pPr>
              <w:spacing w:before="120" w:after="120"/>
              <w:rPr>
                <w:rFonts w:asciiTheme="majorHAnsi" w:hAnsiTheme="majorHAnsi" w:cs="Gill Sans"/>
                <w:sz w:val="22"/>
                <w:szCs w:val="22"/>
              </w:rPr>
            </w:pPr>
            <w:r>
              <w:rPr>
                <w:rFonts w:asciiTheme="majorHAnsi" w:hAnsiTheme="majorHAnsi" w:cs="Gill Sans"/>
                <w:sz w:val="22"/>
                <w:szCs w:val="22"/>
              </w:rPr>
              <w:t xml:space="preserve">all teachers with support from principals, assistant principals, department heads, and reading specialists </w:t>
            </w:r>
          </w:p>
        </w:tc>
      </w:tr>
      <w:tr w:rsidR="00B71C0E" w14:paraId="1B5A47E5" w14:textId="77777777" w:rsidTr="00FE4F30">
        <w:tc>
          <w:tcPr>
            <w:tcW w:w="1548" w:type="dxa"/>
          </w:tcPr>
          <w:p w14:paraId="6CEBBE6D" w14:textId="7BA9686E" w:rsidR="00B71C0E" w:rsidRDefault="00B71C0E" w:rsidP="00B71C0E">
            <w:pPr>
              <w:spacing w:before="120" w:after="120"/>
              <w:rPr>
                <w:rFonts w:asciiTheme="majorHAnsi" w:hAnsiTheme="majorHAnsi" w:cs="Gill Sans"/>
                <w:sz w:val="22"/>
                <w:szCs w:val="22"/>
              </w:rPr>
            </w:pPr>
            <w:r>
              <w:rPr>
                <w:rFonts w:asciiTheme="majorHAnsi" w:hAnsiTheme="majorHAnsi" w:cs="Gill Sans"/>
                <w:sz w:val="22"/>
                <w:szCs w:val="22"/>
              </w:rPr>
              <w:t>By March</w:t>
            </w:r>
            <w:r w:rsidR="00986885">
              <w:rPr>
                <w:rFonts w:asciiTheme="majorHAnsi" w:hAnsiTheme="majorHAnsi" w:cs="Gill Sans"/>
                <w:sz w:val="22"/>
                <w:szCs w:val="22"/>
              </w:rPr>
              <w:t xml:space="preserve"> 25</w:t>
            </w:r>
          </w:p>
        </w:tc>
        <w:tc>
          <w:tcPr>
            <w:tcW w:w="3240" w:type="dxa"/>
          </w:tcPr>
          <w:p w14:paraId="2AF53D9B" w14:textId="1A9EE37B" w:rsidR="00B71C0E" w:rsidRDefault="00986885" w:rsidP="00FE4F30">
            <w:pPr>
              <w:spacing w:before="120" w:after="120"/>
              <w:rPr>
                <w:rFonts w:asciiTheme="majorHAnsi" w:hAnsiTheme="majorHAnsi" w:cs="Gill Sans"/>
                <w:sz w:val="22"/>
                <w:szCs w:val="22"/>
              </w:rPr>
            </w:pPr>
            <w:r w:rsidRPr="00FE4F30">
              <w:rPr>
                <w:rFonts w:asciiTheme="majorHAnsi" w:hAnsiTheme="majorHAnsi" w:cs="Gill Sans"/>
                <w:sz w:val="22"/>
                <w:szCs w:val="22"/>
                <w:u w:val="single"/>
              </w:rPr>
              <w:t>All teachers</w:t>
            </w:r>
            <w:r>
              <w:rPr>
                <w:rFonts w:asciiTheme="majorHAnsi" w:hAnsiTheme="majorHAnsi" w:cs="Gill Sans"/>
                <w:sz w:val="22"/>
                <w:szCs w:val="22"/>
              </w:rPr>
              <w:t xml:space="preserve"> provide (and receive) feedback on one lesson </w:t>
            </w:r>
            <w:r w:rsidR="00FE4F30">
              <w:rPr>
                <w:rFonts w:asciiTheme="majorHAnsi" w:hAnsiTheme="majorHAnsi" w:cs="Gill Sans"/>
                <w:sz w:val="22"/>
                <w:szCs w:val="22"/>
              </w:rPr>
              <w:t xml:space="preserve">for another teacher </w:t>
            </w:r>
            <w:r>
              <w:rPr>
                <w:rFonts w:asciiTheme="majorHAnsi" w:hAnsiTheme="majorHAnsi" w:cs="Gill Sans"/>
                <w:sz w:val="22"/>
                <w:szCs w:val="22"/>
              </w:rPr>
              <w:t xml:space="preserve">and enter </w:t>
            </w:r>
            <w:r w:rsidR="00FE4F30">
              <w:rPr>
                <w:rFonts w:asciiTheme="majorHAnsi" w:hAnsiTheme="majorHAnsi" w:cs="Gill Sans"/>
                <w:sz w:val="22"/>
                <w:szCs w:val="22"/>
              </w:rPr>
              <w:t>the Peer F</w:t>
            </w:r>
            <w:r>
              <w:rPr>
                <w:rFonts w:asciiTheme="majorHAnsi" w:hAnsiTheme="majorHAnsi" w:cs="Gill Sans"/>
                <w:sz w:val="22"/>
                <w:szCs w:val="22"/>
              </w:rPr>
              <w:t xml:space="preserve">eedback </w:t>
            </w:r>
            <w:r w:rsidR="00FE4F30">
              <w:rPr>
                <w:rFonts w:asciiTheme="majorHAnsi" w:hAnsiTheme="majorHAnsi" w:cs="Gill Sans"/>
                <w:sz w:val="22"/>
                <w:szCs w:val="22"/>
              </w:rPr>
              <w:t xml:space="preserve">form </w:t>
            </w:r>
            <w:r>
              <w:rPr>
                <w:rFonts w:asciiTheme="majorHAnsi" w:hAnsiTheme="majorHAnsi" w:cs="Gill Sans"/>
                <w:sz w:val="22"/>
                <w:szCs w:val="22"/>
              </w:rPr>
              <w:t>in Lesson Design Studio</w:t>
            </w:r>
          </w:p>
        </w:tc>
        <w:tc>
          <w:tcPr>
            <w:tcW w:w="4788" w:type="dxa"/>
          </w:tcPr>
          <w:p w14:paraId="1D492D44" w14:textId="1FB205A9" w:rsidR="00B71C0E" w:rsidRDefault="00986885" w:rsidP="003F5E35">
            <w:pPr>
              <w:spacing w:before="120" w:after="120"/>
              <w:rPr>
                <w:rFonts w:asciiTheme="majorHAnsi" w:hAnsiTheme="majorHAnsi" w:cs="Gill Sans"/>
                <w:sz w:val="22"/>
                <w:szCs w:val="22"/>
              </w:rPr>
            </w:pPr>
            <w:r>
              <w:rPr>
                <w:rFonts w:asciiTheme="majorHAnsi" w:hAnsiTheme="majorHAnsi" w:cs="Gill Sans"/>
                <w:sz w:val="22"/>
                <w:szCs w:val="22"/>
              </w:rPr>
              <w:t>all teachers with support from principals, assistant principals, department heads, and reading specialists</w:t>
            </w:r>
          </w:p>
        </w:tc>
      </w:tr>
      <w:tr w:rsidR="003F5E35" w14:paraId="477DDF8C" w14:textId="77777777" w:rsidTr="00FE4F30">
        <w:tc>
          <w:tcPr>
            <w:tcW w:w="1548" w:type="dxa"/>
          </w:tcPr>
          <w:p w14:paraId="159C6FE8" w14:textId="43ABC43C" w:rsidR="003F5E35" w:rsidRPr="003F5E35" w:rsidRDefault="00B71C0E" w:rsidP="00B71C0E">
            <w:pPr>
              <w:spacing w:before="120" w:after="120"/>
              <w:rPr>
                <w:rFonts w:asciiTheme="majorHAnsi" w:hAnsiTheme="majorHAnsi" w:cs="Gill Sans"/>
                <w:sz w:val="22"/>
                <w:szCs w:val="22"/>
              </w:rPr>
            </w:pPr>
            <w:r>
              <w:rPr>
                <w:rFonts w:asciiTheme="majorHAnsi" w:hAnsiTheme="majorHAnsi" w:cs="Gill Sans"/>
                <w:sz w:val="22"/>
                <w:szCs w:val="22"/>
              </w:rPr>
              <w:t>March 27-28</w:t>
            </w:r>
          </w:p>
        </w:tc>
        <w:tc>
          <w:tcPr>
            <w:tcW w:w="3240" w:type="dxa"/>
          </w:tcPr>
          <w:p w14:paraId="2D7DD998" w14:textId="1BDC2191" w:rsidR="003F5E35" w:rsidRPr="003F5E35" w:rsidRDefault="00B71C0E" w:rsidP="003F5E35">
            <w:pPr>
              <w:spacing w:before="120" w:after="120"/>
              <w:rPr>
                <w:rFonts w:asciiTheme="majorHAnsi" w:hAnsiTheme="majorHAnsi" w:cs="Gill Sans"/>
                <w:sz w:val="22"/>
                <w:szCs w:val="22"/>
              </w:rPr>
            </w:pPr>
            <w:r>
              <w:rPr>
                <w:rFonts w:asciiTheme="majorHAnsi" w:hAnsiTheme="majorHAnsi" w:cs="Gill Sans"/>
                <w:sz w:val="22"/>
                <w:szCs w:val="22"/>
              </w:rPr>
              <w:t xml:space="preserve">Training for Trainers—III </w:t>
            </w:r>
          </w:p>
        </w:tc>
        <w:tc>
          <w:tcPr>
            <w:tcW w:w="4788" w:type="dxa"/>
          </w:tcPr>
          <w:p w14:paraId="50116C8B" w14:textId="2AD619FB" w:rsidR="003F5E35" w:rsidRPr="003F5E35" w:rsidRDefault="00B71C0E" w:rsidP="003F5E35">
            <w:pPr>
              <w:spacing w:before="120" w:after="120"/>
              <w:rPr>
                <w:rFonts w:asciiTheme="majorHAnsi" w:hAnsiTheme="majorHAnsi" w:cs="Gill Sans"/>
                <w:sz w:val="22"/>
                <w:szCs w:val="22"/>
              </w:rPr>
            </w:pPr>
            <w:r>
              <w:rPr>
                <w:rFonts w:asciiTheme="majorHAnsi" w:hAnsiTheme="majorHAnsi" w:cs="Gill Sans"/>
                <w:sz w:val="22"/>
                <w:szCs w:val="22"/>
              </w:rPr>
              <w:t xml:space="preserve">CIL </w:t>
            </w:r>
            <w:r w:rsidRPr="00DE5B6B">
              <w:rPr>
                <w:rFonts w:asciiTheme="majorHAnsi" w:hAnsiTheme="majorHAnsi" w:cs="Gill Sans"/>
                <w:sz w:val="22"/>
                <w:szCs w:val="22"/>
              </w:rPr>
              <w:t>personalized learning experts, FLICC technical assistance providers</w:t>
            </w:r>
            <w:r>
              <w:rPr>
                <w:rFonts w:asciiTheme="majorHAnsi" w:hAnsiTheme="majorHAnsi" w:cs="Gill Sans"/>
                <w:sz w:val="22"/>
                <w:szCs w:val="22"/>
              </w:rPr>
              <w:t xml:space="preserve"> provide training; district leadership,</w:t>
            </w:r>
            <w:r w:rsidRPr="00DE5B6B">
              <w:rPr>
                <w:rFonts w:asciiTheme="majorHAnsi" w:hAnsiTheme="majorHAnsi" w:cs="Gill Sans"/>
                <w:sz w:val="22"/>
                <w:szCs w:val="22"/>
              </w:rPr>
              <w:t xml:space="preserve"> district professional development program manager, district coordinators, </w:t>
            </w:r>
            <w:r w:rsidRPr="00FB7D85">
              <w:rPr>
                <w:rFonts w:asciiTheme="majorHAnsi" w:hAnsiTheme="majorHAnsi" w:cs="Gill Sans"/>
                <w:color w:val="000000" w:themeColor="text1"/>
                <w:sz w:val="22"/>
                <w:szCs w:val="22"/>
              </w:rPr>
              <w:t xml:space="preserve">principals, assistant principals, </w:t>
            </w:r>
            <w:r>
              <w:rPr>
                <w:rFonts w:asciiTheme="majorHAnsi" w:hAnsiTheme="majorHAnsi" w:cs="Gill Sans"/>
                <w:color w:val="000000" w:themeColor="text1"/>
                <w:sz w:val="22"/>
                <w:szCs w:val="22"/>
              </w:rPr>
              <w:t xml:space="preserve">department heads, </w:t>
            </w:r>
            <w:r w:rsidRPr="00FB7D85">
              <w:rPr>
                <w:rFonts w:asciiTheme="majorHAnsi" w:hAnsiTheme="majorHAnsi" w:cs="Gill Sans"/>
                <w:sz w:val="22"/>
                <w:szCs w:val="22"/>
              </w:rPr>
              <w:t xml:space="preserve">and </w:t>
            </w:r>
            <w:r w:rsidRPr="00DE5B6B">
              <w:rPr>
                <w:rFonts w:asciiTheme="majorHAnsi" w:hAnsiTheme="majorHAnsi" w:cs="Gill Sans"/>
                <w:sz w:val="22"/>
                <w:szCs w:val="22"/>
              </w:rPr>
              <w:t>reading specialists</w:t>
            </w:r>
            <w:r>
              <w:rPr>
                <w:rFonts w:asciiTheme="majorHAnsi" w:hAnsiTheme="majorHAnsi" w:cs="Gill Sans"/>
                <w:sz w:val="22"/>
                <w:szCs w:val="22"/>
              </w:rPr>
              <w:t xml:space="preserve"> attend</w:t>
            </w:r>
          </w:p>
        </w:tc>
      </w:tr>
      <w:tr w:rsidR="003F5E35" w14:paraId="72B013C5" w14:textId="77777777" w:rsidTr="00FE4F30">
        <w:tc>
          <w:tcPr>
            <w:tcW w:w="1548" w:type="dxa"/>
          </w:tcPr>
          <w:p w14:paraId="42F5C989" w14:textId="721C6C2B" w:rsidR="003F5E35" w:rsidRPr="003F5E35" w:rsidRDefault="000548EF" w:rsidP="003F5E35">
            <w:pPr>
              <w:spacing w:before="120" w:after="120"/>
              <w:rPr>
                <w:rFonts w:asciiTheme="majorHAnsi" w:hAnsiTheme="majorHAnsi" w:cs="Gill Sans"/>
                <w:sz w:val="22"/>
                <w:szCs w:val="22"/>
              </w:rPr>
            </w:pPr>
            <w:r>
              <w:rPr>
                <w:rFonts w:asciiTheme="majorHAnsi" w:hAnsiTheme="majorHAnsi" w:cs="Gill Sans"/>
                <w:sz w:val="22"/>
                <w:szCs w:val="22"/>
              </w:rPr>
              <w:t>By April 15</w:t>
            </w:r>
          </w:p>
        </w:tc>
        <w:tc>
          <w:tcPr>
            <w:tcW w:w="3240" w:type="dxa"/>
          </w:tcPr>
          <w:p w14:paraId="6A417824" w14:textId="400AD4D0" w:rsidR="003F5E35" w:rsidRPr="003F5E35" w:rsidRDefault="00025C2F" w:rsidP="003F5E35">
            <w:pPr>
              <w:spacing w:before="120" w:after="120"/>
              <w:rPr>
                <w:rFonts w:asciiTheme="majorHAnsi" w:hAnsiTheme="majorHAnsi" w:cs="Gill Sans"/>
                <w:sz w:val="22"/>
                <w:szCs w:val="22"/>
              </w:rPr>
            </w:pPr>
            <w:r w:rsidRPr="00FE4F30">
              <w:rPr>
                <w:rFonts w:asciiTheme="majorHAnsi" w:hAnsiTheme="majorHAnsi" w:cs="Gill Sans"/>
                <w:sz w:val="22"/>
                <w:szCs w:val="22"/>
                <w:u w:val="single"/>
              </w:rPr>
              <w:t>All teachers</w:t>
            </w:r>
            <w:r>
              <w:rPr>
                <w:rFonts w:asciiTheme="majorHAnsi" w:hAnsiTheme="majorHAnsi" w:cs="Gill Sans"/>
                <w:sz w:val="22"/>
                <w:szCs w:val="22"/>
              </w:rPr>
              <w:t xml:space="preserve"> enhance one lesson with a personal competency indicator</w:t>
            </w:r>
          </w:p>
        </w:tc>
        <w:tc>
          <w:tcPr>
            <w:tcW w:w="4788" w:type="dxa"/>
          </w:tcPr>
          <w:p w14:paraId="6CAAE214" w14:textId="60486FA5" w:rsidR="003F5E35" w:rsidRPr="003F5E35" w:rsidRDefault="004C0F98" w:rsidP="003F5E35">
            <w:pPr>
              <w:spacing w:before="120" w:after="120"/>
              <w:rPr>
                <w:rFonts w:asciiTheme="majorHAnsi" w:hAnsiTheme="majorHAnsi" w:cs="Gill Sans"/>
                <w:sz w:val="22"/>
                <w:szCs w:val="22"/>
              </w:rPr>
            </w:pPr>
            <w:r>
              <w:rPr>
                <w:rFonts w:asciiTheme="majorHAnsi" w:hAnsiTheme="majorHAnsi" w:cs="Gill Sans"/>
                <w:sz w:val="22"/>
                <w:szCs w:val="22"/>
              </w:rPr>
              <w:t>all teachers with support from principals, assistant principals, department heads, and reading specialists</w:t>
            </w:r>
          </w:p>
        </w:tc>
      </w:tr>
      <w:tr w:rsidR="003F5E35" w14:paraId="412B2BB8" w14:textId="77777777" w:rsidTr="00FE4F30">
        <w:tc>
          <w:tcPr>
            <w:tcW w:w="1548" w:type="dxa"/>
          </w:tcPr>
          <w:p w14:paraId="67F36C2B" w14:textId="38568597" w:rsidR="003F5E35" w:rsidRPr="003F5E35" w:rsidRDefault="000548EF" w:rsidP="000548EF">
            <w:pPr>
              <w:spacing w:before="120" w:after="120"/>
              <w:rPr>
                <w:rFonts w:asciiTheme="majorHAnsi" w:hAnsiTheme="majorHAnsi" w:cs="Gill Sans"/>
                <w:sz w:val="22"/>
                <w:szCs w:val="22"/>
              </w:rPr>
            </w:pPr>
            <w:r>
              <w:rPr>
                <w:rFonts w:asciiTheme="majorHAnsi" w:hAnsiTheme="majorHAnsi" w:cs="Gill Sans"/>
                <w:sz w:val="22"/>
                <w:szCs w:val="22"/>
              </w:rPr>
              <w:t>By May 15</w:t>
            </w:r>
          </w:p>
        </w:tc>
        <w:tc>
          <w:tcPr>
            <w:tcW w:w="3240" w:type="dxa"/>
          </w:tcPr>
          <w:p w14:paraId="0089945A" w14:textId="3F257C58" w:rsidR="003F5E35" w:rsidRPr="003F5E35" w:rsidRDefault="00025C2F" w:rsidP="00025C2F">
            <w:pPr>
              <w:spacing w:before="120" w:after="120"/>
              <w:rPr>
                <w:rFonts w:asciiTheme="majorHAnsi" w:hAnsiTheme="majorHAnsi" w:cs="Gill Sans"/>
                <w:sz w:val="22"/>
                <w:szCs w:val="22"/>
              </w:rPr>
            </w:pPr>
            <w:r w:rsidRPr="00FE4F30">
              <w:rPr>
                <w:rFonts w:asciiTheme="majorHAnsi" w:hAnsiTheme="majorHAnsi" w:cs="Gill Sans"/>
                <w:sz w:val="22"/>
                <w:szCs w:val="22"/>
                <w:u w:val="single"/>
              </w:rPr>
              <w:t>All teachers</w:t>
            </w:r>
            <w:r>
              <w:rPr>
                <w:rFonts w:asciiTheme="majorHAnsi" w:hAnsiTheme="majorHAnsi" w:cs="Gill Sans"/>
                <w:sz w:val="22"/>
                <w:szCs w:val="22"/>
              </w:rPr>
              <w:t xml:space="preserve"> teach the three lessons entered into Lesson Design Studio and enter reflections after teaching</w:t>
            </w:r>
          </w:p>
        </w:tc>
        <w:tc>
          <w:tcPr>
            <w:tcW w:w="4788" w:type="dxa"/>
          </w:tcPr>
          <w:p w14:paraId="390CF54C" w14:textId="55F00979" w:rsidR="003F5E35" w:rsidRPr="003F5E35" w:rsidRDefault="004C0F98" w:rsidP="003F5E35">
            <w:pPr>
              <w:spacing w:before="120" w:after="120"/>
              <w:rPr>
                <w:rFonts w:asciiTheme="majorHAnsi" w:hAnsiTheme="majorHAnsi" w:cs="Gill Sans"/>
                <w:sz w:val="22"/>
                <w:szCs w:val="22"/>
              </w:rPr>
            </w:pPr>
            <w:r>
              <w:rPr>
                <w:rFonts w:asciiTheme="majorHAnsi" w:hAnsiTheme="majorHAnsi" w:cs="Gill Sans"/>
                <w:sz w:val="22"/>
                <w:szCs w:val="22"/>
              </w:rPr>
              <w:t>all teachers with support from principals, assistant principals, department heads, and reading specialists</w:t>
            </w:r>
          </w:p>
        </w:tc>
      </w:tr>
      <w:tr w:rsidR="003F5E35" w14:paraId="0A2C2C5D" w14:textId="77777777" w:rsidTr="00FE4F30">
        <w:tc>
          <w:tcPr>
            <w:tcW w:w="1548" w:type="dxa"/>
          </w:tcPr>
          <w:p w14:paraId="3038FF3F" w14:textId="7C31C7D8" w:rsidR="003F5E35" w:rsidRPr="003F5E35" w:rsidRDefault="000548EF" w:rsidP="003F5E35">
            <w:pPr>
              <w:spacing w:before="120" w:after="120"/>
              <w:rPr>
                <w:rFonts w:asciiTheme="majorHAnsi" w:hAnsiTheme="majorHAnsi" w:cs="Gill Sans"/>
                <w:sz w:val="22"/>
                <w:szCs w:val="22"/>
              </w:rPr>
            </w:pPr>
            <w:r>
              <w:rPr>
                <w:rFonts w:asciiTheme="majorHAnsi" w:hAnsiTheme="majorHAnsi" w:cs="Gill Sans"/>
                <w:sz w:val="22"/>
                <w:szCs w:val="22"/>
              </w:rPr>
              <w:t>June 5-6</w:t>
            </w:r>
          </w:p>
        </w:tc>
        <w:tc>
          <w:tcPr>
            <w:tcW w:w="3240" w:type="dxa"/>
          </w:tcPr>
          <w:p w14:paraId="15A4DFB8" w14:textId="2AB91958" w:rsidR="003F5E35" w:rsidRPr="003F5E35" w:rsidRDefault="00025C2F" w:rsidP="003F5E35">
            <w:pPr>
              <w:spacing w:before="120" w:after="120"/>
              <w:rPr>
                <w:rFonts w:asciiTheme="majorHAnsi" w:hAnsiTheme="majorHAnsi" w:cs="Gill Sans"/>
                <w:sz w:val="22"/>
                <w:szCs w:val="22"/>
              </w:rPr>
            </w:pPr>
            <w:r>
              <w:rPr>
                <w:rFonts w:asciiTheme="majorHAnsi" w:hAnsiTheme="majorHAnsi" w:cs="Gill Sans"/>
                <w:sz w:val="22"/>
                <w:szCs w:val="22"/>
              </w:rPr>
              <w:t>Train the Trainers—IV Planning for full implementation in the fall</w:t>
            </w:r>
          </w:p>
        </w:tc>
        <w:tc>
          <w:tcPr>
            <w:tcW w:w="4788" w:type="dxa"/>
          </w:tcPr>
          <w:p w14:paraId="7127426C" w14:textId="52F9B889" w:rsidR="003F5E35" w:rsidRPr="003F5E35" w:rsidRDefault="004C0F98" w:rsidP="003F5E35">
            <w:pPr>
              <w:spacing w:before="120" w:after="120"/>
              <w:rPr>
                <w:rFonts w:asciiTheme="majorHAnsi" w:hAnsiTheme="majorHAnsi" w:cs="Gill Sans"/>
                <w:sz w:val="22"/>
                <w:szCs w:val="22"/>
              </w:rPr>
            </w:pPr>
            <w:r>
              <w:rPr>
                <w:rFonts w:asciiTheme="majorHAnsi" w:hAnsiTheme="majorHAnsi" w:cs="Gill Sans"/>
                <w:sz w:val="22"/>
                <w:szCs w:val="22"/>
              </w:rPr>
              <w:t xml:space="preserve">CIL </w:t>
            </w:r>
            <w:r w:rsidRPr="00DE5B6B">
              <w:rPr>
                <w:rFonts w:asciiTheme="majorHAnsi" w:hAnsiTheme="majorHAnsi" w:cs="Gill Sans"/>
                <w:sz w:val="22"/>
                <w:szCs w:val="22"/>
              </w:rPr>
              <w:t>personalized learning experts, FLICC technical assistance providers</w:t>
            </w:r>
            <w:r>
              <w:rPr>
                <w:rFonts w:asciiTheme="majorHAnsi" w:hAnsiTheme="majorHAnsi" w:cs="Gill Sans"/>
                <w:sz w:val="22"/>
                <w:szCs w:val="22"/>
              </w:rPr>
              <w:t xml:space="preserve"> provide training; district leadership,</w:t>
            </w:r>
            <w:r w:rsidRPr="00DE5B6B">
              <w:rPr>
                <w:rFonts w:asciiTheme="majorHAnsi" w:hAnsiTheme="majorHAnsi" w:cs="Gill Sans"/>
                <w:sz w:val="22"/>
                <w:szCs w:val="22"/>
              </w:rPr>
              <w:t xml:space="preserve"> district professional development program manager, district coordinators, </w:t>
            </w:r>
            <w:r w:rsidRPr="00FB7D85">
              <w:rPr>
                <w:rFonts w:asciiTheme="majorHAnsi" w:hAnsiTheme="majorHAnsi" w:cs="Gill Sans"/>
                <w:color w:val="000000" w:themeColor="text1"/>
                <w:sz w:val="22"/>
                <w:szCs w:val="22"/>
              </w:rPr>
              <w:t xml:space="preserve">principals, assistant principals, </w:t>
            </w:r>
            <w:r>
              <w:rPr>
                <w:rFonts w:asciiTheme="majorHAnsi" w:hAnsiTheme="majorHAnsi" w:cs="Gill Sans"/>
                <w:color w:val="000000" w:themeColor="text1"/>
                <w:sz w:val="22"/>
                <w:szCs w:val="22"/>
              </w:rPr>
              <w:t xml:space="preserve">department heads, </w:t>
            </w:r>
            <w:r w:rsidRPr="00FB7D85">
              <w:rPr>
                <w:rFonts w:asciiTheme="majorHAnsi" w:hAnsiTheme="majorHAnsi" w:cs="Gill Sans"/>
                <w:sz w:val="22"/>
                <w:szCs w:val="22"/>
              </w:rPr>
              <w:t xml:space="preserve">and </w:t>
            </w:r>
            <w:r w:rsidRPr="00DE5B6B">
              <w:rPr>
                <w:rFonts w:asciiTheme="majorHAnsi" w:hAnsiTheme="majorHAnsi" w:cs="Gill Sans"/>
                <w:sz w:val="22"/>
                <w:szCs w:val="22"/>
              </w:rPr>
              <w:t>reading specialists</w:t>
            </w:r>
            <w:r>
              <w:rPr>
                <w:rFonts w:asciiTheme="majorHAnsi" w:hAnsiTheme="majorHAnsi" w:cs="Gill Sans"/>
                <w:sz w:val="22"/>
                <w:szCs w:val="22"/>
              </w:rPr>
              <w:t xml:space="preserve"> attend</w:t>
            </w:r>
          </w:p>
        </w:tc>
      </w:tr>
    </w:tbl>
    <w:p w14:paraId="7FE30CC9" w14:textId="77777777" w:rsidR="003C4671" w:rsidRPr="003C4671" w:rsidRDefault="003C4671" w:rsidP="00F92815">
      <w:pPr>
        <w:spacing w:before="120" w:after="120"/>
        <w:rPr>
          <w:rFonts w:asciiTheme="majorHAnsi" w:hAnsiTheme="majorHAnsi" w:cs="Gill Sans"/>
        </w:rPr>
      </w:pPr>
    </w:p>
    <w:sectPr w:rsidR="003C4671" w:rsidRPr="003C4671" w:rsidSect="00F92815">
      <w:footerReference w:type="default" r:id="rId7"/>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84AB2" w14:textId="77777777" w:rsidR="00DD46A3" w:rsidRDefault="00DD46A3" w:rsidP="0094140B">
      <w:r>
        <w:separator/>
      </w:r>
    </w:p>
  </w:endnote>
  <w:endnote w:type="continuationSeparator" w:id="0">
    <w:p w14:paraId="664BE201" w14:textId="77777777" w:rsidR="00DD46A3" w:rsidRDefault="00DD46A3" w:rsidP="0094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w:altName w:val="Arial"/>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659950"/>
      <w:docPartObj>
        <w:docPartGallery w:val="Page Numbers (Bottom of Page)"/>
        <w:docPartUnique/>
      </w:docPartObj>
    </w:sdtPr>
    <w:sdtEndPr/>
    <w:sdtContent>
      <w:sdt>
        <w:sdtPr>
          <w:id w:val="1728636285"/>
          <w:docPartObj>
            <w:docPartGallery w:val="Page Numbers (Top of Page)"/>
            <w:docPartUnique/>
          </w:docPartObj>
        </w:sdtPr>
        <w:sdtEndPr/>
        <w:sdtContent>
          <w:p w14:paraId="09B7A8B5" w14:textId="6FD87219" w:rsidR="003606F9" w:rsidRDefault="003606F9">
            <w:pPr>
              <w:pStyle w:val="Footer"/>
              <w:jc w:val="center"/>
            </w:pPr>
            <w:r>
              <w:t xml:space="preserve">Page </w:t>
            </w:r>
            <w:r>
              <w:rPr>
                <w:b/>
                <w:bCs/>
              </w:rPr>
              <w:fldChar w:fldCharType="begin"/>
            </w:r>
            <w:r>
              <w:rPr>
                <w:b/>
                <w:bCs/>
              </w:rPr>
              <w:instrText xml:space="preserve"> PAGE </w:instrText>
            </w:r>
            <w:r>
              <w:rPr>
                <w:b/>
                <w:bCs/>
              </w:rPr>
              <w:fldChar w:fldCharType="separate"/>
            </w:r>
            <w:r w:rsidR="00C93E7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93E72">
              <w:rPr>
                <w:b/>
                <w:bCs/>
                <w:noProof/>
              </w:rPr>
              <w:t>4</w:t>
            </w:r>
            <w:r>
              <w:rPr>
                <w:b/>
                <w:bCs/>
              </w:rPr>
              <w:fldChar w:fldCharType="end"/>
            </w:r>
          </w:p>
        </w:sdtContent>
      </w:sdt>
    </w:sdtContent>
  </w:sdt>
  <w:p w14:paraId="7D955282" w14:textId="77777777" w:rsidR="003606F9" w:rsidRDefault="00360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00989" w14:textId="77777777" w:rsidR="00DD46A3" w:rsidRDefault="00DD46A3" w:rsidP="0094140B">
      <w:r>
        <w:separator/>
      </w:r>
    </w:p>
  </w:footnote>
  <w:footnote w:type="continuationSeparator" w:id="0">
    <w:p w14:paraId="39870907" w14:textId="77777777" w:rsidR="00DD46A3" w:rsidRDefault="00DD46A3" w:rsidP="00941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72E"/>
    <w:multiLevelType w:val="hybridMultilevel"/>
    <w:tmpl w:val="B21A3FD2"/>
    <w:lvl w:ilvl="0" w:tplc="EC760930">
      <w:start w:val="1"/>
      <w:numFmt w:val="decimal"/>
      <w:lvlText w:val="%1."/>
      <w:lvlJc w:val="left"/>
      <w:pPr>
        <w:ind w:left="720" w:hanging="360"/>
      </w:pPr>
      <w:rPr>
        <w:rFonts w:hint="default"/>
        <w:color w:val="211D1E"/>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4D52"/>
    <w:multiLevelType w:val="hybridMultilevel"/>
    <w:tmpl w:val="15CC7C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8E4361"/>
    <w:multiLevelType w:val="hybridMultilevel"/>
    <w:tmpl w:val="67EE8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45963"/>
    <w:multiLevelType w:val="hybridMultilevel"/>
    <w:tmpl w:val="C688D1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65B34"/>
    <w:multiLevelType w:val="hybridMultilevel"/>
    <w:tmpl w:val="38F0B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03EC6"/>
    <w:multiLevelType w:val="hybridMultilevel"/>
    <w:tmpl w:val="EA508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66787"/>
    <w:multiLevelType w:val="hybridMultilevel"/>
    <w:tmpl w:val="C2B42DD8"/>
    <w:lvl w:ilvl="0" w:tplc="9982A044">
      <w:start w:val="1"/>
      <w:numFmt w:val="bullet"/>
      <w:lvlText w:val=""/>
      <w:lvlJc w:val="left"/>
      <w:pPr>
        <w:tabs>
          <w:tab w:val="num" w:pos="720"/>
        </w:tabs>
        <w:ind w:left="720" w:hanging="360"/>
      </w:pPr>
      <w:rPr>
        <w:rFonts w:ascii="Wingdings 2" w:hAnsi="Wingdings 2" w:hint="default"/>
      </w:rPr>
    </w:lvl>
    <w:lvl w:ilvl="1" w:tplc="D1568EC0" w:tentative="1">
      <w:start w:val="1"/>
      <w:numFmt w:val="bullet"/>
      <w:lvlText w:val=""/>
      <w:lvlJc w:val="left"/>
      <w:pPr>
        <w:tabs>
          <w:tab w:val="num" w:pos="1440"/>
        </w:tabs>
        <w:ind w:left="1440" w:hanging="360"/>
      </w:pPr>
      <w:rPr>
        <w:rFonts w:ascii="Wingdings 2" w:hAnsi="Wingdings 2" w:hint="default"/>
      </w:rPr>
    </w:lvl>
    <w:lvl w:ilvl="2" w:tplc="C58E4DB6" w:tentative="1">
      <w:start w:val="1"/>
      <w:numFmt w:val="bullet"/>
      <w:lvlText w:val=""/>
      <w:lvlJc w:val="left"/>
      <w:pPr>
        <w:tabs>
          <w:tab w:val="num" w:pos="2160"/>
        </w:tabs>
        <w:ind w:left="2160" w:hanging="360"/>
      </w:pPr>
      <w:rPr>
        <w:rFonts w:ascii="Wingdings 2" w:hAnsi="Wingdings 2" w:hint="default"/>
      </w:rPr>
    </w:lvl>
    <w:lvl w:ilvl="3" w:tplc="9670DD8C" w:tentative="1">
      <w:start w:val="1"/>
      <w:numFmt w:val="bullet"/>
      <w:lvlText w:val=""/>
      <w:lvlJc w:val="left"/>
      <w:pPr>
        <w:tabs>
          <w:tab w:val="num" w:pos="2880"/>
        </w:tabs>
        <w:ind w:left="2880" w:hanging="360"/>
      </w:pPr>
      <w:rPr>
        <w:rFonts w:ascii="Wingdings 2" w:hAnsi="Wingdings 2" w:hint="default"/>
      </w:rPr>
    </w:lvl>
    <w:lvl w:ilvl="4" w:tplc="D0943DB0" w:tentative="1">
      <w:start w:val="1"/>
      <w:numFmt w:val="bullet"/>
      <w:lvlText w:val=""/>
      <w:lvlJc w:val="left"/>
      <w:pPr>
        <w:tabs>
          <w:tab w:val="num" w:pos="3600"/>
        </w:tabs>
        <w:ind w:left="3600" w:hanging="360"/>
      </w:pPr>
      <w:rPr>
        <w:rFonts w:ascii="Wingdings 2" w:hAnsi="Wingdings 2" w:hint="default"/>
      </w:rPr>
    </w:lvl>
    <w:lvl w:ilvl="5" w:tplc="1C684AF2" w:tentative="1">
      <w:start w:val="1"/>
      <w:numFmt w:val="bullet"/>
      <w:lvlText w:val=""/>
      <w:lvlJc w:val="left"/>
      <w:pPr>
        <w:tabs>
          <w:tab w:val="num" w:pos="4320"/>
        </w:tabs>
        <w:ind w:left="4320" w:hanging="360"/>
      </w:pPr>
      <w:rPr>
        <w:rFonts w:ascii="Wingdings 2" w:hAnsi="Wingdings 2" w:hint="default"/>
      </w:rPr>
    </w:lvl>
    <w:lvl w:ilvl="6" w:tplc="8250CAAE" w:tentative="1">
      <w:start w:val="1"/>
      <w:numFmt w:val="bullet"/>
      <w:lvlText w:val=""/>
      <w:lvlJc w:val="left"/>
      <w:pPr>
        <w:tabs>
          <w:tab w:val="num" w:pos="5040"/>
        </w:tabs>
        <w:ind w:left="5040" w:hanging="360"/>
      </w:pPr>
      <w:rPr>
        <w:rFonts w:ascii="Wingdings 2" w:hAnsi="Wingdings 2" w:hint="default"/>
      </w:rPr>
    </w:lvl>
    <w:lvl w:ilvl="7" w:tplc="229C2B7A" w:tentative="1">
      <w:start w:val="1"/>
      <w:numFmt w:val="bullet"/>
      <w:lvlText w:val=""/>
      <w:lvlJc w:val="left"/>
      <w:pPr>
        <w:tabs>
          <w:tab w:val="num" w:pos="5760"/>
        </w:tabs>
        <w:ind w:left="5760" w:hanging="360"/>
      </w:pPr>
      <w:rPr>
        <w:rFonts w:ascii="Wingdings 2" w:hAnsi="Wingdings 2" w:hint="default"/>
      </w:rPr>
    </w:lvl>
    <w:lvl w:ilvl="8" w:tplc="67BE4540"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C2B10A0"/>
    <w:multiLevelType w:val="hybridMultilevel"/>
    <w:tmpl w:val="BCBE6BFA"/>
    <w:lvl w:ilvl="0" w:tplc="EC760930">
      <w:start w:val="1"/>
      <w:numFmt w:val="decimal"/>
      <w:lvlText w:val="%1."/>
      <w:lvlJc w:val="left"/>
      <w:pPr>
        <w:ind w:left="720" w:hanging="360"/>
      </w:pPr>
      <w:rPr>
        <w:rFonts w:hint="default"/>
        <w:color w:val="211D1E"/>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F020E"/>
    <w:multiLevelType w:val="hybridMultilevel"/>
    <w:tmpl w:val="F90E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B5541"/>
    <w:multiLevelType w:val="hybridMultilevel"/>
    <w:tmpl w:val="5156C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7D76AA"/>
    <w:multiLevelType w:val="hybridMultilevel"/>
    <w:tmpl w:val="B21A3FD2"/>
    <w:lvl w:ilvl="0" w:tplc="EC760930">
      <w:start w:val="1"/>
      <w:numFmt w:val="decimal"/>
      <w:lvlText w:val="%1."/>
      <w:lvlJc w:val="left"/>
      <w:pPr>
        <w:ind w:left="720" w:hanging="360"/>
      </w:pPr>
      <w:rPr>
        <w:rFonts w:hint="default"/>
        <w:color w:val="211D1E"/>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276283"/>
    <w:multiLevelType w:val="hybridMultilevel"/>
    <w:tmpl w:val="E95E5E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C4490B"/>
    <w:multiLevelType w:val="hybridMultilevel"/>
    <w:tmpl w:val="6428E3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C196D4B"/>
    <w:multiLevelType w:val="hybridMultilevel"/>
    <w:tmpl w:val="C9DA3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7E74BF"/>
    <w:multiLevelType w:val="hybridMultilevel"/>
    <w:tmpl w:val="4DB2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A754D0"/>
    <w:multiLevelType w:val="hybridMultilevel"/>
    <w:tmpl w:val="2876B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021FC4"/>
    <w:multiLevelType w:val="hybridMultilevel"/>
    <w:tmpl w:val="A1664D16"/>
    <w:lvl w:ilvl="0" w:tplc="CAB04D54">
      <w:start w:val="1"/>
      <w:numFmt w:val="bullet"/>
      <w:lvlText w:val=""/>
      <w:lvlJc w:val="left"/>
      <w:pPr>
        <w:tabs>
          <w:tab w:val="num" w:pos="720"/>
        </w:tabs>
        <w:ind w:left="720" w:hanging="360"/>
      </w:pPr>
      <w:rPr>
        <w:rFonts w:ascii="Wingdings 2" w:hAnsi="Wingdings 2" w:hint="default"/>
      </w:rPr>
    </w:lvl>
    <w:lvl w:ilvl="1" w:tplc="25D0F00A" w:tentative="1">
      <w:start w:val="1"/>
      <w:numFmt w:val="bullet"/>
      <w:lvlText w:val=""/>
      <w:lvlJc w:val="left"/>
      <w:pPr>
        <w:tabs>
          <w:tab w:val="num" w:pos="1440"/>
        </w:tabs>
        <w:ind w:left="1440" w:hanging="360"/>
      </w:pPr>
      <w:rPr>
        <w:rFonts w:ascii="Wingdings 2" w:hAnsi="Wingdings 2" w:hint="default"/>
      </w:rPr>
    </w:lvl>
    <w:lvl w:ilvl="2" w:tplc="5A781338" w:tentative="1">
      <w:start w:val="1"/>
      <w:numFmt w:val="bullet"/>
      <w:lvlText w:val=""/>
      <w:lvlJc w:val="left"/>
      <w:pPr>
        <w:tabs>
          <w:tab w:val="num" w:pos="2160"/>
        </w:tabs>
        <w:ind w:left="2160" w:hanging="360"/>
      </w:pPr>
      <w:rPr>
        <w:rFonts w:ascii="Wingdings 2" w:hAnsi="Wingdings 2" w:hint="default"/>
      </w:rPr>
    </w:lvl>
    <w:lvl w:ilvl="3" w:tplc="927AD526" w:tentative="1">
      <w:start w:val="1"/>
      <w:numFmt w:val="bullet"/>
      <w:lvlText w:val=""/>
      <w:lvlJc w:val="left"/>
      <w:pPr>
        <w:tabs>
          <w:tab w:val="num" w:pos="2880"/>
        </w:tabs>
        <w:ind w:left="2880" w:hanging="360"/>
      </w:pPr>
      <w:rPr>
        <w:rFonts w:ascii="Wingdings 2" w:hAnsi="Wingdings 2" w:hint="default"/>
      </w:rPr>
    </w:lvl>
    <w:lvl w:ilvl="4" w:tplc="89806F64" w:tentative="1">
      <w:start w:val="1"/>
      <w:numFmt w:val="bullet"/>
      <w:lvlText w:val=""/>
      <w:lvlJc w:val="left"/>
      <w:pPr>
        <w:tabs>
          <w:tab w:val="num" w:pos="3600"/>
        </w:tabs>
        <w:ind w:left="3600" w:hanging="360"/>
      </w:pPr>
      <w:rPr>
        <w:rFonts w:ascii="Wingdings 2" w:hAnsi="Wingdings 2" w:hint="default"/>
      </w:rPr>
    </w:lvl>
    <w:lvl w:ilvl="5" w:tplc="C998633A" w:tentative="1">
      <w:start w:val="1"/>
      <w:numFmt w:val="bullet"/>
      <w:lvlText w:val=""/>
      <w:lvlJc w:val="left"/>
      <w:pPr>
        <w:tabs>
          <w:tab w:val="num" w:pos="4320"/>
        </w:tabs>
        <w:ind w:left="4320" w:hanging="360"/>
      </w:pPr>
      <w:rPr>
        <w:rFonts w:ascii="Wingdings 2" w:hAnsi="Wingdings 2" w:hint="default"/>
      </w:rPr>
    </w:lvl>
    <w:lvl w:ilvl="6" w:tplc="3DF8ACA0" w:tentative="1">
      <w:start w:val="1"/>
      <w:numFmt w:val="bullet"/>
      <w:lvlText w:val=""/>
      <w:lvlJc w:val="left"/>
      <w:pPr>
        <w:tabs>
          <w:tab w:val="num" w:pos="5040"/>
        </w:tabs>
        <w:ind w:left="5040" w:hanging="360"/>
      </w:pPr>
      <w:rPr>
        <w:rFonts w:ascii="Wingdings 2" w:hAnsi="Wingdings 2" w:hint="default"/>
      </w:rPr>
    </w:lvl>
    <w:lvl w:ilvl="7" w:tplc="2214BB50" w:tentative="1">
      <w:start w:val="1"/>
      <w:numFmt w:val="bullet"/>
      <w:lvlText w:val=""/>
      <w:lvlJc w:val="left"/>
      <w:pPr>
        <w:tabs>
          <w:tab w:val="num" w:pos="5760"/>
        </w:tabs>
        <w:ind w:left="5760" w:hanging="360"/>
      </w:pPr>
      <w:rPr>
        <w:rFonts w:ascii="Wingdings 2" w:hAnsi="Wingdings 2" w:hint="default"/>
      </w:rPr>
    </w:lvl>
    <w:lvl w:ilvl="8" w:tplc="9DAAFAE6" w:tentative="1">
      <w:start w:val="1"/>
      <w:numFmt w:val="bullet"/>
      <w:lvlText w:val=""/>
      <w:lvlJc w:val="left"/>
      <w:pPr>
        <w:tabs>
          <w:tab w:val="num" w:pos="6480"/>
        </w:tabs>
        <w:ind w:left="6480" w:hanging="360"/>
      </w:pPr>
      <w:rPr>
        <w:rFonts w:ascii="Wingdings 2" w:hAnsi="Wingdings 2" w:hint="default"/>
      </w:rPr>
    </w:lvl>
  </w:abstractNum>
  <w:num w:numId="1">
    <w:abstractNumId w:val="15"/>
  </w:num>
  <w:num w:numId="2">
    <w:abstractNumId w:val="0"/>
  </w:num>
  <w:num w:numId="3">
    <w:abstractNumId w:val="14"/>
  </w:num>
  <w:num w:numId="4">
    <w:abstractNumId w:val="3"/>
  </w:num>
  <w:num w:numId="5">
    <w:abstractNumId w:val="5"/>
  </w:num>
  <w:num w:numId="6">
    <w:abstractNumId w:val="6"/>
  </w:num>
  <w:num w:numId="7">
    <w:abstractNumId w:val="16"/>
  </w:num>
  <w:num w:numId="8">
    <w:abstractNumId w:val="7"/>
  </w:num>
  <w:num w:numId="9">
    <w:abstractNumId w:val="4"/>
  </w:num>
  <w:num w:numId="10">
    <w:abstractNumId w:val="9"/>
  </w:num>
  <w:num w:numId="11">
    <w:abstractNumId w:val="2"/>
  </w:num>
  <w:num w:numId="12">
    <w:abstractNumId w:val="1"/>
  </w:num>
  <w:num w:numId="13">
    <w:abstractNumId w:val="11"/>
  </w:num>
  <w:num w:numId="14">
    <w:abstractNumId w:val="13"/>
  </w:num>
  <w:num w:numId="15">
    <w:abstractNumId w:val="8"/>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916"/>
    <w:rsid w:val="00006E2C"/>
    <w:rsid w:val="00025C2F"/>
    <w:rsid w:val="000548EF"/>
    <w:rsid w:val="00074FCE"/>
    <w:rsid w:val="00083EEF"/>
    <w:rsid w:val="000C0239"/>
    <w:rsid w:val="000D395C"/>
    <w:rsid w:val="000E2276"/>
    <w:rsid w:val="000E4DFD"/>
    <w:rsid w:val="000F6491"/>
    <w:rsid w:val="001352F0"/>
    <w:rsid w:val="00140DC2"/>
    <w:rsid w:val="001848F3"/>
    <w:rsid w:val="00197C92"/>
    <w:rsid w:val="001A541D"/>
    <w:rsid w:val="001A5F26"/>
    <w:rsid w:val="001D19D5"/>
    <w:rsid w:val="0020037A"/>
    <w:rsid w:val="00206850"/>
    <w:rsid w:val="002137B3"/>
    <w:rsid w:val="00253525"/>
    <w:rsid w:val="00257834"/>
    <w:rsid w:val="00293FE3"/>
    <w:rsid w:val="002B4860"/>
    <w:rsid w:val="002C4711"/>
    <w:rsid w:val="002E0E54"/>
    <w:rsid w:val="002F2A82"/>
    <w:rsid w:val="002F61FA"/>
    <w:rsid w:val="0031495D"/>
    <w:rsid w:val="003357AE"/>
    <w:rsid w:val="00343271"/>
    <w:rsid w:val="003435E8"/>
    <w:rsid w:val="003606F9"/>
    <w:rsid w:val="003765EC"/>
    <w:rsid w:val="0039375A"/>
    <w:rsid w:val="003C4671"/>
    <w:rsid w:val="003D1B39"/>
    <w:rsid w:val="003D678F"/>
    <w:rsid w:val="003E38A6"/>
    <w:rsid w:val="003F5E35"/>
    <w:rsid w:val="004070B1"/>
    <w:rsid w:val="00407216"/>
    <w:rsid w:val="0047632B"/>
    <w:rsid w:val="004B0883"/>
    <w:rsid w:val="004C0F98"/>
    <w:rsid w:val="004D3576"/>
    <w:rsid w:val="004D68DB"/>
    <w:rsid w:val="005135A7"/>
    <w:rsid w:val="00550DBE"/>
    <w:rsid w:val="00560957"/>
    <w:rsid w:val="005634F3"/>
    <w:rsid w:val="005819EA"/>
    <w:rsid w:val="005A6F5B"/>
    <w:rsid w:val="005B02D8"/>
    <w:rsid w:val="005C1B72"/>
    <w:rsid w:val="00626521"/>
    <w:rsid w:val="00640362"/>
    <w:rsid w:val="00645DCC"/>
    <w:rsid w:val="006C62AA"/>
    <w:rsid w:val="006D0363"/>
    <w:rsid w:val="006E09F2"/>
    <w:rsid w:val="006E7F92"/>
    <w:rsid w:val="006F0635"/>
    <w:rsid w:val="007070D8"/>
    <w:rsid w:val="00711660"/>
    <w:rsid w:val="00724BDA"/>
    <w:rsid w:val="00763EB2"/>
    <w:rsid w:val="007708C0"/>
    <w:rsid w:val="00776958"/>
    <w:rsid w:val="00790460"/>
    <w:rsid w:val="007A4A0C"/>
    <w:rsid w:val="007A4E9A"/>
    <w:rsid w:val="008134F0"/>
    <w:rsid w:val="00813703"/>
    <w:rsid w:val="008151F0"/>
    <w:rsid w:val="008250DD"/>
    <w:rsid w:val="00827D1C"/>
    <w:rsid w:val="008C5534"/>
    <w:rsid w:val="00914678"/>
    <w:rsid w:val="00931E4D"/>
    <w:rsid w:val="0094140B"/>
    <w:rsid w:val="00964391"/>
    <w:rsid w:val="00980671"/>
    <w:rsid w:val="00986885"/>
    <w:rsid w:val="0099420D"/>
    <w:rsid w:val="009978C8"/>
    <w:rsid w:val="009A0181"/>
    <w:rsid w:val="009B01FC"/>
    <w:rsid w:val="009C2EA0"/>
    <w:rsid w:val="009D1385"/>
    <w:rsid w:val="00A139A7"/>
    <w:rsid w:val="00A37B28"/>
    <w:rsid w:val="00A43846"/>
    <w:rsid w:val="00A64458"/>
    <w:rsid w:val="00A70B5C"/>
    <w:rsid w:val="00A95132"/>
    <w:rsid w:val="00AD3F6F"/>
    <w:rsid w:val="00B57AFC"/>
    <w:rsid w:val="00B71C0E"/>
    <w:rsid w:val="00B95B75"/>
    <w:rsid w:val="00B974DF"/>
    <w:rsid w:val="00B9796F"/>
    <w:rsid w:val="00BC6916"/>
    <w:rsid w:val="00BC7B8A"/>
    <w:rsid w:val="00C03D84"/>
    <w:rsid w:val="00C72868"/>
    <w:rsid w:val="00C770FB"/>
    <w:rsid w:val="00C93E72"/>
    <w:rsid w:val="00D0249D"/>
    <w:rsid w:val="00D11B16"/>
    <w:rsid w:val="00D641D8"/>
    <w:rsid w:val="00D67E00"/>
    <w:rsid w:val="00D86D8D"/>
    <w:rsid w:val="00DA1D48"/>
    <w:rsid w:val="00DA2EE7"/>
    <w:rsid w:val="00DA758D"/>
    <w:rsid w:val="00DB6458"/>
    <w:rsid w:val="00DD46A3"/>
    <w:rsid w:val="00DE5B6B"/>
    <w:rsid w:val="00E0171D"/>
    <w:rsid w:val="00E54EBA"/>
    <w:rsid w:val="00E54ED6"/>
    <w:rsid w:val="00E8469B"/>
    <w:rsid w:val="00F43A6D"/>
    <w:rsid w:val="00F769C8"/>
    <w:rsid w:val="00F92815"/>
    <w:rsid w:val="00FB7D85"/>
    <w:rsid w:val="00FE0790"/>
    <w:rsid w:val="00FE4F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10B25"/>
  <w15:docId w15:val="{286C82B2-4542-44A0-879D-892A5206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75A"/>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B974DF"/>
    <w:rPr>
      <w:color w:val="0000FF" w:themeColor="hyperlink"/>
      <w:u w:val="single"/>
    </w:rPr>
  </w:style>
  <w:style w:type="paragraph" w:styleId="Header">
    <w:name w:val="header"/>
    <w:basedOn w:val="Normal"/>
    <w:link w:val="HeaderChar"/>
    <w:uiPriority w:val="99"/>
    <w:unhideWhenUsed/>
    <w:rsid w:val="0094140B"/>
    <w:pPr>
      <w:tabs>
        <w:tab w:val="center" w:pos="4320"/>
        <w:tab w:val="right" w:pos="8640"/>
      </w:tabs>
    </w:pPr>
  </w:style>
  <w:style w:type="character" w:customStyle="1" w:styleId="HeaderChar">
    <w:name w:val="Header Char"/>
    <w:basedOn w:val="DefaultParagraphFont"/>
    <w:link w:val="Header"/>
    <w:uiPriority w:val="99"/>
    <w:rsid w:val="0094140B"/>
  </w:style>
  <w:style w:type="paragraph" w:styleId="Footer">
    <w:name w:val="footer"/>
    <w:basedOn w:val="Normal"/>
    <w:link w:val="FooterChar"/>
    <w:uiPriority w:val="99"/>
    <w:unhideWhenUsed/>
    <w:rsid w:val="0094140B"/>
    <w:pPr>
      <w:tabs>
        <w:tab w:val="center" w:pos="4320"/>
        <w:tab w:val="right" w:pos="8640"/>
      </w:tabs>
    </w:pPr>
  </w:style>
  <w:style w:type="character" w:customStyle="1" w:styleId="FooterChar">
    <w:name w:val="Footer Char"/>
    <w:basedOn w:val="DefaultParagraphFont"/>
    <w:link w:val="Footer"/>
    <w:uiPriority w:val="99"/>
    <w:rsid w:val="0094140B"/>
  </w:style>
  <w:style w:type="paragraph" w:styleId="BalloonText">
    <w:name w:val="Balloon Text"/>
    <w:basedOn w:val="Normal"/>
    <w:link w:val="BalloonTextChar"/>
    <w:uiPriority w:val="99"/>
    <w:semiHidden/>
    <w:unhideWhenUsed/>
    <w:rsid w:val="005135A7"/>
    <w:rPr>
      <w:rFonts w:ascii="Tahoma" w:hAnsi="Tahoma" w:cs="Tahoma"/>
      <w:sz w:val="16"/>
      <w:szCs w:val="16"/>
    </w:rPr>
  </w:style>
  <w:style w:type="character" w:customStyle="1" w:styleId="BalloonTextChar">
    <w:name w:val="Balloon Text Char"/>
    <w:basedOn w:val="DefaultParagraphFont"/>
    <w:link w:val="BalloonText"/>
    <w:uiPriority w:val="99"/>
    <w:semiHidden/>
    <w:rsid w:val="00513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57943">
      <w:bodyDiv w:val="1"/>
      <w:marLeft w:val="0"/>
      <w:marRight w:val="0"/>
      <w:marTop w:val="0"/>
      <w:marBottom w:val="0"/>
      <w:divBdr>
        <w:top w:val="none" w:sz="0" w:space="0" w:color="auto"/>
        <w:left w:val="none" w:sz="0" w:space="0" w:color="auto"/>
        <w:bottom w:val="none" w:sz="0" w:space="0" w:color="auto"/>
        <w:right w:val="none" w:sz="0" w:space="0" w:color="auto"/>
      </w:divBdr>
      <w:divsChild>
        <w:div w:id="1342974433">
          <w:marLeft w:val="432"/>
          <w:marRight w:val="0"/>
          <w:marTop w:val="125"/>
          <w:marBottom w:val="0"/>
          <w:divBdr>
            <w:top w:val="none" w:sz="0" w:space="0" w:color="auto"/>
            <w:left w:val="none" w:sz="0" w:space="0" w:color="auto"/>
            <w:bottom w:val="none" w:sz="0" w:space="0" w:color="auto"/>
            <w:right w:val="none" w:sz="0" w:space="0" w:color="auto"/>
          </w:divBdr>
        </w:div>
        <w:div w:id="794951861">
          <w:marLeft w:val="432"/>
          <w:marRight w:val="0"/>
          <w:marTop w:val="125"/>
          <w:marBottom w:val="0"/>
          <w:divBdr>
            <w:top w:val="none" w:sz="0" w:space="0" w:color="auto"/>
            <w:left w:val="none" w:sz="0" w:space="0" w:color="auto"/>
            <w:bottom w:val="none" w:sz="0" w:space="0" w:color="auto"/>
            <w:right w:val="none" w:sz="0" w:space="0" w:color="auto"/>
          </w:divBdr>
        </w:div>
        <w:div w:id="269627192">
          <w:marLeft w:val="432"/>
          <w:marRight w:val="0"/>
          <w:marTop w:val="125"/>
          <w:marBottom w:val="0"/>
          <w:divBdr>
            <w:top w:val="none" w:sz="0" w:space="0" w:color="auto"/>
            <w:left w:val="none" w:sz="0" w:space="0" w:color="auto"/>
            <w:bottom w:val="none" w:sz="0" w:space="0" w:color="auto"/>
            <w:right w:val="none" w:sz="0" w:space="0" w:color="auto"/>
          </w:divBdr>
        </w:div>
        <w:div w:id="1361784429">
          <w:marLeft w:val="432"/>
          <w:marRight w:val="0"/>
          <w:marTop w:val="125"/>
          <w:marBottom w:val="0"/>
          <w:divBdr>
            <w:top w:val="none" w:sz="0" w:space="0" w:color="auto"/>
            <w:left w:val="none" w:sz="0" w:space="0" w:color="auto"/>
            <w:bottom w:val="none" w:sz="0" w:space="0" w:color="auto"/>
            <w:right w:val="none" w:sz="0" w:space="0" w:color="auto"/>
          </w:divBdr>
        </w:div>
        <w:div w:id="1779711708">
          <w:marLeft w:val="432"/>
          <w:marRight w:val="0"/>
          <w:marTop w:val="125"/>
          <w:marBottom w:val="0"/>
          <w:divBdr>
            <w:top w:val="none" w:sz="0" w:space="0" w:color="auto"/>
            <w:left w:val="none" w:sz="0" w:space="0" w:color="auto"/>
            <w:bottom w:val="none" w:sz="0" w:space="0" w:color="auto"/>
            <w:right w:val="none" w:sz="0" w:space="0" w:color="auto"/>
          </w:divBdr>
        </w:div>
      </w:divsChild>
    </w:div>
    <w:div w:id="757092528">
      <w:bodyDiv w:val="1"/>
      <w:marLeft w:val="0"/>
      <w:marRight w:val="0"/>
      <w:marTop w:val="0"/>
      <w:marBottom w:val="0"/>
      <w:divBdr>
        <w:top w:val="none" w:sz="0" w:space="0" w:color="auto"/>
        <w:left w:val="none" w:sz="0" w:space="0" w:color="auto"/>
        <w:bottom w:val="none" w:sz="0" w:space="0" w:color="auto"/>
        <w:right w:val="none" w:sz="0" w:space="0" w:color="auto"/>
      </w:divBdr>
      <w:divsChild>
        <w:div w:id="777144050">
          <w:marLeft w:val="432"/>
          <w:marRight w:val="0"/>
          <w:marTop w:val="125"/>
          <w:marBottom w:val="0"/>
          <w:divBdr>
            <w:top w:val="none" w:sz="0" w:space="0" w:color="auto"/>
            <w:left w:val="none" w:sz="0" w:space="0" w:color="auto"/>
            <w:bottom w:val="none" w:sz="0" w:space="0" w:color="auto"/>
            <w:right w:val="none" w:sz="0" w:space="0" w:color="auto"/>
          </w:divBdr>
        </w:div>
        <w:div w:id="1535922423">
          <w:marLeft w:val="432"/>
          <w:marRight w:val="0"/>
          <w:marTop w:val="125"/>
          <w:marBottom w:val="0"/>
          <w:divBdr>
            <w:top w:val="none" w:sz="0" w:space="0" w:color="auto"/>
            <w:left w:val="none" w:sz="0" w:space="0" w:color="auto"/>
            <w:bottom w:val="none" w:sz="0" w:space="0" w:color="auto"/>
            <w:right w:val="none" w:sz="0" w:space="0" w:color="auto"/>
          </w:divBdr>
        </w:div>
        <w:div w:id="237247674">
          <w:marLeft w:val="432"/>
          <w:marRight w:val="0"/>
          <w:marTop w:val="125"/>
          <w:marBottom w:val="0"/>
          <w:divBdr>
            <w:top w:val="none" w:sz="0" w:space="0" w:color="auto"/>
            <w:left w:val="none" w:sz="0" w:space="0" w:color="auto"/>
            <w:bottom w:val="none" w:sz="0" w:space="0" w:color="auto"/>
            <w:right w:val="none" w:sz="0" w:space="0" w:color="auto"/>
          </w:divBdr>
        </w:div>
        <w:div w:id="108208868">
          <w:marLeft w:val="432"/>
          <w:marRight w:val="0"/>
          <w:marTop w:val="125"/>
          <w:marBottom w:val="0"/>
          <w:divBdr>
            <w:top w:val="none" w:sz="0" w:space="0" w:color="auto"/>
            <w:left w:val="none" w:sz="0" w:space="0" w:color="auto"/>
            <w:bottom w:val="none" w:sz="0" w:space="0" w:color="auto"/>
            <w:right w:val="none" w:sz="0" w:space="0" w:color="auto"/>
          </w:divBdr>
        </w:div>
        <w:div w:id="164592311">
          <w:marLeft w:val="432"/>
          <w:marRight w:val="0"/>
          <w:marTop w:val="125"/>
          <w:marBottom w:val="0"/>
          <w:divBdr>
            <w:top w:val="none" w:sz="0" w:space="0" w:color="auto"/>
            <w:left w:val="none" w:sz="0" w:space="0" w:color="auto"/>
            <w:bottom w:val="none" w:sz="0" w:space="0" w:color="auto"/>
            <w:right w:val="none" w:sz="0" w:space="0" w:color="auto"/>
          </w:divBdr>
        </w:div>
        <w:div w:id="525490063">
          <w:marLeft w:val="432"/>
          <w:marRight w:val="0"/>
          <w:marTop w:val="125"/>
          <w:marBottom w:val="0"/>
          <w:divBdr>
            <w:top w:val="none" w:sz="0" w:space="0" w:color="auto"/>
            <w:left w:val="none" w:sz="0" w:space="0" w:color="auto"/>
            <w:bottom w:val="none" w:sz="0" w:space="0" w:color="auto"/>
            <w:right w:val="none" w:sz="0" w:space="0" w:color="auto"/>
          </w:divBdr>
        </w:div>
      </w:divsChild>
    </w:div>
    <w:div w:id="1404991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4</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Academic Development Institute</Company>
  <LinksUpToDate>false</LinksUpToDate>
  <CharactersWithSpaces>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Twyman</dc:creator>
  <cp:lastModifiedBy>Pam Sheley</cp:lastModifiedBy>
  <cp:revision>17</cp:revision>
  <dcterms:created xsi:type="dcterms:W3CDTF">2017-01-25T16:15:00Z</dcterms:created>
  <dcterms:modified xsi:type="dcterms:W3CDTF">2017-01-30T12:36:00Z</dcterms:modified>
</cp:coreProperties>
</file>